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6D2C1B" w14:textId="77777777" w:rsidR="00DF0705" w:rsidRDefault="00DF0705">
      <w:pPr>
        <w:spacing w:after="160" w:line="259" w:lineRule="auto"/>
        <w:rPr>
          <w:rFonts w:ascii="Calibri" w:eastAsia="Calibri" w:hAnsi="Calibri" w:cs="Calibri"/>
          <w:smallCaps/>
          <w:color w:val="4472C4"/>
          <w:sz w:val="64"/>
          <w:szCs w:val="64"/>
        </w:rPr>
      </w:pPr>
    </w:p>
    <w:tbl>
      <w:tblPr>
        <w:tblStyle w:val="a"/>
        <w:tblW w:w="7221" w:type="dxa"/>
        <w:jc w:val="center"/>
        <w:tblBorders>
          <w:insideV w:val="single" w:sz="12" w:space="0" w:color="ED7D31"/>
        </w:tblBorders>
        <w:tblLayout w:type="fixed"/>
        <w:tblLook w:val="0400" w:firstRow="0" w:lastRow="0" w:firstColumn="0" w:lastColumn="0" w:noHBand="0" w:noVBand="1"/>
      </w:tblPr>
      <w:tblGrid>
        <w:gridCol w:w="5400"/>
        <w:gridCol w:w="1821"/>
      </w:tblGrid>
      <w:tr w:rsidR="00DF0705" w14:paraId="6CAAD2B8" w14:textId="77777777">
        <w:trPr>
          <w:jc w:val="center"/>
        </w:trPr>
        <w:tc>
          <w:tcPr>
            <w:tcW w:w="5400" w:type="dxa"/>
            <w:vAlign w:val="center"/>
          </w:tcPr>
          <w:p w14:paraId="3341EDC9" w14:textId="77777777" w:rsidR="00DF0705" w:rsidRDefault="000560CF">
            <w:pPr>
              <w:spacing w:after="160" w:line="259" w:lineRule="auto"/>
              <w:jc w:val="right"/>
              <w:rPr>
                <w:rFonts w:ascii="Calibri" w:eastAsia="Calibri" w:hAnsi="Calibri" w:cs="Calibri"/>
              </w:rPr>
            </w:pPr>
            <w:r>
              <w:rPr>
                <w:rFonts w:ascii="Calibri" w:eastAsia="Calibri" w:hAnsi="Calibri" w:cs="Calibri"/>
                <w:noProof/>
              </w:rPr>
              <w:drawing>
                <wp:inline distT="114300" distB="114300" distL="114300" distR="114300" wp14:anchorId="670F5D3C" wp14:editId="5378B1F2">
                  <wp:extent cx="2971800" cy="1498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971800" cy="1498600"/>
                          </a:xfrm>
                          <a:prstGeom prst="rect">
                            <a:avLst/>
                          </a:prstGeom>
                          <a:ln/>
                        </pic:spPr>
                      </pic:pic>
                    </a:graphicData>
                  </a:graphic>
                </wp:inline>
              </w:drawing>
            </w:r>
          </w:p>
          <w:p w14:paraId="034C1A1B" w14:textId="77777777" w:rsidR="00DF0705" w:rsidRDefault="00DF0705">
            <w:pPr>
              <w:spacing w:line="312" w:lineRule="auto"/>
              <w:jc w:val="right"/>
              <w:rPr>
                <w:rFonts w:ascii="Calibri" w:eastAsia="Calibri" w:hAnsi="Calibri" w:cs="Calibri"/>
                <w:smallCaps/>
                <w:color w:val="191919"/>
                <w:sz w:val="72"/>
                <w:szCs w:val="72"/>
              </w:rPr>
            </w:pPr>
          </w:p>
          <w:p w14:paraId="1992285F" w14:textId="77777777" w:rsidR="00DF0705" w:rsidRDefault="00DF0705">
            <w:pPr>
              <w:spacing w:line="312" w:lineRule="auto"/>
              <w:jc w:val="right"/>
              <w:rPr>
                <w:rFonts w:ascii="Calibri" w:eastAsia="Calibri" w:hAnsi="Calibri" w:cs="Calibri"/>
                <w:smallCaps/>
                <w:color w:val="191919"/>
                <w:sz w:val="72"/>
                <w:szCs w:val="72"/>
              </w:rPr>
            </w:pPr>
          </w:p>
          <w:p w14:paraId="17237E96" w14:textId="77777777" w:rsidR="00DF0705" w:rsidRDefault="000560CF">
            <w:pPr>
              <w:spacing w:line="312" w:lineRule="auto"/>
              <w:jc w:val="right"/>
              <w:rPr>
                <w:rFonts w:ascii="Calibri" w:eastAsia="Calibri" w:hAnsi="Calibri" w:cs="Calibri"/>
                <w:smallCaps/>
                <w:color w:val="191919"/>
                <w:sz w:val="72"/>
                <w:szCs w:val="72"/>
              </w:rPr>
            </w:pPr>
            <w:r>
              <w:rPr>
                <w:rFonts w:ascii="Calibri" w:eastAsia="Calibri" w:hAnsi="Calibri" w:cs="Calibri"/>
                <w:smallCaps/>
                <w:color w:val="191919"/>
                <w:sz w:val="72"/>
                <w:szCs w:val="72"/>
              </w:rPr>
              <w:t xml:space="preserve"> </w:t>
            </w:r>
          </w:p>
          <w:p w14:paraId="47BC0234" w14:textId="77777777" w:rsidR="00DF0705" w:rsidRDefault="000560CF">
            <w:pPr>
              <w:spacing w:after="160" w:line="259" w:lineRule="auto"/>
              <w:jc w:val="right"/>
              <w:rPr>
                <w:rFonts w:ascii="Calibri" w:eastAsia="Calibri" w:hAnsi="Calibri" w:cs="Calibri"/>
                <w:sz w:val="24"/>
                <w:szCs w:val="24"/>
              </w:rPr>
            </w:pPr>
            <w:r>
              <w:rPr>
                <w:rFonts w:ascii="Calibri" w:eastAsia="Calibri" w:hAnsi="Calibri" w:cs="Calibri"/>
                <w:sz w:val="24"/>
                <w:szCs w:val="24"/>
              </w:rPr>
              <w:t>MGMT 310A – Fall 2020</w:t>
            </w:r>
          </w:p>
        </w:tc>
        <w:tc>
          <w:tcPr>
            <w:tcW w:w="1821" w:type="dxa"/>
            <w:vAlign w:val="center"/>
          </w:tcPr>
          <w:p w14:paraId="111AA20A" w14:textId="77777777" w:rsidR="00BB6485" w:rsidRDefault="00BB6485">
            <w:pPr>
              <w:spacing w:line="259" w:lineRule="auto"/>
              <w:ind w:left="-180" w:right="-795"/>
              <w:rPr>
                <w:rFonts w:ascii="Calibri" w:eastAsia="Calibri" w:hAnsi="Calibri" w:cs="Calibri"/>
              </w:rPr>
            </w:pPr>
            <w:r>
              <w:rPr>
                <w:rFonts w:ascii="Calibri" w:eastAsia="Calibri" w:hAnsi="Calibri" w:cs="Calibri"/>
              </w:rPr>
              <w:t>JULIO DURAZO</w:t>
            </w:r>
          </w:p>
          <w:p w14:paraId="1889771A" w14:textId="615F0EAD" w:rsidR="00DF0705" w:rsidRDefault="00BB6485">
            <w:pPr>
              <w:spacing w:line="259" w:lineRule="auto"/>
              <w:ind w:left="-180" w:right="-795"/>
              <w:rPr>
                <w:rFonts w:ascii="Calibri" w:eastAsia="Calibri" w:hAnsi="Calibri" w:cs="Calibri"/>
              </w:rPr>
            </w:pPr>
            <w:r>
              <w:rPr>
                <w:rFonts w:ascii="Calibri" w:eastAsia="Calibri" w:hAnsi="Calibri" w:cs="Calibri"/>
              </w:rPr>
              <w:t xml:space="preserve"> AND TEAM</w:t>
            </w:r>
          </w:p>
        </w:tc>
      </w:tr>
    </w:tbl>
    <w:p w14:paraId="7062D879" w14:textId="77777777" w:rsidR="00DF0705" w:rsidRDefault="00DF0705">
      <w:pPr>
        <w:spacing w:after="160" w:line="259" w:lineRule="auto"/>
        <w:rPr>
          <w:rFonts w:ascii="Calibri" w:eastAsia="Calibri" w:hAnsi="Calibri" w:cs="Calibri"/>
        </w:rPr>
      </w:pPr>
    </w:p>
    <w:p w14:paraId="1B178F13" w14:textId="77777777" w:rsidR="00DF0705" w:rsidRDefault="00DF0705">
      <w:pPr>
        <w:spacing w:after="160" w:line="259" w:lineRule="auto"/>
        <w:rPr>
          <w:rFonts w:ascii="Calibri" w:eastAsia="Calibri" w:hAnsi="Calibri" w:cs="Calibri"/>
        </w:rPr>
      </w:pPr>
    </w:p>
    <w:p w14:paraId="71D87BC7" w14:textId="77777777" w:rsidR="00DF0705" w:rsidRDefault="00DF0705">
      <w:pPr>
        <w:spacing w:after="160" w:line="259" w:lineRule="auto"/>
        <w:rPr>
          <w:rFonts w:ascii="Calibri" w:eastAsia="Calibri" w:hAnsi="Calibri" w:cs="Calibri"/>
        </w:rPr>
      </w:pPr>
    </w:p>
    <w:p w14:paraId="1911841F" w14:textId="77777777" w:rsidR="00DF0705" w:rsidRDefault="00DF0705"/>
    <w:p w14:paraId="5006526E" w14:textId="77777777" w:rsidR="00DF0705" w:rsidRDefault="00DF0705"/>
    <w:p w14:paraId="1D953681" w14:textId="77777777" w:rsidR="00DF0705" w:rsidRDefault="00DF0705"/>
    <w:p w14:paraId="0058C5F7" w14:textId="77777777" w:rsidR="00DF0705" w:rsidRDefault="00DF0705"/>
    <w:p w14:paraId="68AF32B3" w14:textId="77777777" w:rsidR="00DF0705" w:rsidRDefault="00DF0705"/>
    <w:p w14:paraId="2438F00C" w14:textId="77777777" w:rsidR="00DF0705" w:rsidRDefault="000560CF">
      <w:pPr>
        <w:rPr>
          <w:b/>
        </w:rPr>
      </w:pPr>
      <w:r>
        <w:rPr>
          <w:b/>
        </w:rPr>
        <w:lastRenderedPageBreak/>
        <w:t>Introduction</w:t>
      </w:r>
    </w:p>
    <w:p w14:paraId="375DB741" w14:textId="77777777" w:rsidR="00DF0705" w:rsidRDefault="00DF0705">
      <w:pPr>
        <w:rPr>
          <w:b/>
        </w:rPr>
      </w:pPr>
    </w:p>
    <w:p w14:paraId="214C099D" w14:textId="77777777" w:rsidR="00DF0705" w:rsidRDefault="000560CF">
      <w:pPr>
        <w:rPr>
          <w:b/>
        </w:rPr>
      </w:pPr>
      <w:r>
        <w:t xml:space="preserve">The established goal for our project plan will be to determine the level of employee job satisfaction with the company, which could be negatively affected by the following two problem causes: a significant increase in job related stress and ineffective leadership. </w:t>
      </w:r>
    </w:p>
    <w:p w14:paraId="7D198D12" w14:textId="77777777" w:rsidR="00DF0705" w:rsidRDefault="00DF0705">
      <w:pPr>
        <w:rPr>
          <w:b/>
        </w:rPr>
      </w:pPr>
    </w:p>
    <w:p w14:paraId="5845DEDA" w14:textId="77777777" w:rsidR="00DF0705" w:rsidRDefault="000560CF">
      <w:pPr>
        <w:rPr>
          <w:b/>
        </w:rPr>
      </w:pPr>
      <w:r>
        <w:rPr>
          <w:b/>
        </w:rPr>
        <w:t>Company Overview</w:t>
      </w:r>
    </w:p>
    <w:p w14:paraId="0B834005" w14:textId="77777777" w:rsidR="00DF0705" w:rsidRDefault="00DF0705">
      <w:pPr>
        <w:rPr>
          <w:b/>
        </w:rPr>
      </w:pPr>
    </w:p>
    <w:p w14:paraId="453BA5BB" w14:textId="77777777" w:rsidR="00DF0705" w:rsidRDefault="000560CF">
      <w:r>
        <w:t>Nike, Inc., is an international company which specializes in the design, marketing and distribution of athletic footwear, apparel and equipment for a wide range of different types of sports and sports activities. Nike Inc`s headquarters are located in Beaverton, Oregon. As of 2020, Nike had close to 75,000 employees worldwide and showed annual revenues of $37.4 billion dollars.</w:t>
      </w:r>
    </w:p>
    <w:p w14:paraId="1C51CD54" w14:textId="77777777" w:rsidR="00DF0705" w:rsidRDefault="00DF0705">
      <w:pPr>
        <w:rPr>
          <w:b/>
        </w:rPr>
      </w:pPr>
    </w:p>
    <w:p w14:paraId="093ED38E" w14:textId="77777777" w:rsidR="00DF0705" w:rsidRDefault="00DF0705">
      <w:pPr>
        <w:rPr>
          <w:b/>
        </w:rPr>
      </w:pPr>
    </w:p>
    <w:p w14:paraId="4A469F5D" w14:textId="77777777" w:rsidR="00DF0705" w:rsidRDefault="000560CF">
      <w:pPr>
        <w:rPr>
          <w:b/>
        </w:rPr>
      </w:pPr>
      <w:r>
        <w:rPr>
          <w:b/>
        </w:rPr>
        <w:t>Data Collection Process</w:t>
      </w:r>
    </w:p>
    <w:p w14:paraId="125C9625" w14:textId="77777777" w:rsidR="00DF0705" w:rsidRDefault="00DF0705">
      <w:pPr>
        <w:rPr>
          <w:b/>
        </w:rPr>
      </w:pPr>
    </w:p>
    <w:p w14:paraId="04F8B760" w14:textId="77777777" w:rsidR="00DF0705" w:rsidRDefault="000560CF">
      <w:r>
        <w:t xml:space="preserve">In order to identify management and resource issues that are occurring at Nike there had to be a way to quantify these opinions and issues. We did this with a 10 question survey that was distributed between 2 different retail stores and all being part-time or full-time </w:t>
      </w:r>
      <w:proofErr w:type="spellStart"/>
      <w:proofErr w:type="gramStart"/>
      <w:r>
        <w:t>associates.This</w:t>
      </w:r>
      <w:proofErr w:type="spellEnd"/>
      <w:proofErr w:type="gramEnd"/>
      <w:r>
        <w:t xml:space="preserve"> survey was sent out 2 weeks during </w:t>
      </w:r>
      <w:proofErr w:type="spellStart"/>
      <w:r>
        <w:t>september</w:t>
      </w:r>
      <w:proofErr w:type="spellEnd"/>
      <w:r>
        <w:t xml:space="preserve"> through a QR code that was placed inside their breakroom. The survey focused on how leadership communicates and interacts with their associates as well as if they believe Nike is providing enough resources to do their job </w:t>
      </w:r>
      <w:proofErr w:type="spellStart"/>
      <w:proofErr w:type="gramStart"/>
      <w:r>
        <w:t>properly.Our</w:t>
      </w:r>
      <w:proofErr w:type="spellEnd"/>
      <w:proofErr w:type="gramEnd"/>
      <w:r>
        <w:t xml:space="preserve"> goal was to have half of their staff from the local Nike to take our survey. We did get 10 submissions from our survey which was close to our original goal of half their staff. Instead these 10 submissions do make up 30% of their staff which is still great since we will have a better understanding of the issues that management and corporate are being associated </w:t>
      </w:r>
      <w:proofErr w:type="spellStart"/>
      <w:proofErr w:type="gramStart"/>
      <w:r>
        <w:t>with.The</w:t>
      </w:r>
      <w:proofErr w:type="spellEnd"/>
      <w:proofErr w:type="gramEnd"/>
      <w:r>
        <w:t xml:space="preserve"> survey we provided the employees can be found in appendix A. </w:t>
      </w:r>
    </w:p>
    <w:p w14:paraId="549F9E9D" w14:textId="77777777" w:rsidR="00DF0705" w:rsidRDefault="00DF0705"/>
    <w:p w14:paraId="0A94C47B" w14:textId="77777777" w:rsidR="00DF0705" w:rsidRDefault="00DF0705">
      <w:pPr>
        <w:rPr>
          <w:b/>
        </w:rPr>
      </w:pPr>
    </w:p>
    <w:p w14:paraId="08425530" w14:textId="77777777" w:rsidR="00DF0705" w:rsidRDefault="000560CF">
      <w:pPr>
        <w:rPr>
          <w:b/>
        </w:rPr>
      </w:pPr>
      <w:r>
        <w:rPr>
          <w:b/>
        </w:rPr>
        <w:t>Data Analysis</w:t>
      </w:r>
    </w:p>
    <w:p w14:paraId="73CAD63F" w14:textId="77777777" w:rsidR="00DF0705" w:rsidRDefault="00DF0705"/>
    <w:p w14:paraId="478A177D" w14:textId="77777777" w:rsidR="00DF0705" w:rsidRDefault="000560CF">
      <w:r>
        <w:t xml:space="preserve">According to value-percept theory, employees obtain job satisfaction when their jobs provide the things that they value such as pay, promotions, supervision and the work itself. Our collected survey data pointed to the following work values: supervision and work itself. After calculating a weighted average percentage of the employees who answered the Likert scale survey, we found that 13.26% strongly agreed; 41.84% agreed; 27.55% were neutral; 16.33% disagree and 1.02% strongly disagree with respect to the survey questions that relate to the following two work values: Work itself and supervision. With over 70,000 employees, Nike, has successfully strived to achieve job satisfaction across all employee ranks throughout the company. One factor that has helped Nike with employee satisfaction is the implementation of two leadership styles, (Courtney </w:t>
      </w:r>
      <w:proofErr w:type="spellStart"/>
      <w:r>
        <w:t>Smallzey</w:t>
      </w:r>
      <w:proofErr w:type="spellEnd"/>
      <w:r>
        <w:t xml:space="preserve">, 2016) one is “employee-oriented leadership” which places emphasis on caring for employee personal interests, and “production-oriented leadership, which focuses on the task performance aspects of the job. The effectiveness of these two leadership </w:t>
      </w:r>
      <w:r>
        <w:lastRenderedPageBreak/>
        <w:t>styles could possibly be reflected in the 41.84% of the employees who responded to “agreed” in our survey results. On the other hand, the 13.26% of employees who chose the answer “strongly agree” could point out to the fact that there is still additional room for improvement in the company to increase job satisfaction among its employees. Furthermore, the fact that the relatively small percentage of 13.26</w:t>
      </w:r>
      <w:proofErr w:type="gramStart"/>
      <w:r>
        <w:t>%  of</w:t>
      </w:r>
      <w:proofErr w:type="gramEnd"/>
      <w:r>
        <w:t xml:space="preserve"> the employees who strongly agreed to upholding the work values of </w:t>
      </w:r>
      <w:proofErr w:type="spellStart"/>
      <w:r>
        <w:t>of</w:t>
      </w:r>
      <w:proofErr w:type="spellEnd"/>
      <w:r>
        <w:t xml:space="preserve"> work itself and supervision could be attributed to a lack of Organizational Citizenship Behavior among the employees (The Leadership Quarterly 2020). Organizational Citizenship Behavior, can be highly impacted through transformational leadership and our research indicates that Nike is well on his path to accomplish through the use of transformational leadership. Nike, is not further from the truth when using transformational leadership to positively impact its employees </w:t>
      </w:r>
      <w:proofErr w:type="spellStart"/>
      <w:r>
        <w:t>morales</w:t>
      </w:r>
      <w:proofErr w:type="spellEnd"/>
      <w:r>
        <w:t xml:space="preserve"> as studies using multiple regression statistical analysis have clearly demonstrated that it can have not only a positive impact on Organizational Citizenship Behavior but also on product quality.</w:t>
      </w:r>
    </w:p>
    <w:p w14:paraId="17B3DFC5" w14:textId="77777777" w:rsidR="00DF0705" w:rsidRDefault="00DF0705">
      <w:pPr>
        <w:rPr>
          <w:b/>
        </w:rPr>
      </w:pPr>
    </w:p>
    <w:p w14:paraId="6A9C355F" w14:textId="77777777" w:rsidR="00DF0705" w:rsidRDefault="00DF0705">
      <w:pPr>
        <w:rPr>
          <w:b/>
        </w:rPr>
      </w:pPr>
    </w:p>
    <w:p w14:paraId="05B86F2F" w14:textId="77777777" w:rsidR="00DF0705" w:rsidRDefault="00DF0705">
      <w:pPr>
        <w:rPr>
          <w:b/>
        </w:rPr>
      </w:pPr>
    </w:p>
    <w:p w14:paraId="0F8E003F" w14:textId="77777777" w:rsidR="00DF0705" w:rsidRDefault="00DF0705">
      <w:pPr>
        <w:rPr>
          <w:b/>
        </w:rPr>
      </w:pPr>
    </w:p>
    <w:p w14:paraId="55AC1DC5" w14:textId="77777777" w:rsidR="00DF0705" w:rsidRDefault="000560CF">
      <w:pPr>
        <w:rPr>
          <w:b/>
        </w:rPr>
      </w:pPr>
      <w:r>
        <w:rPr>
          <w:b/>
        </w:rPr>
        <w:t xml:space="preserve">Problem #1:  Employee Stress &amp; Withdrawal from Organization </w:t>
      </w:r>
    </w:p>
    <w:p w14:paraId="46FEE0D6" w14:textId="77777777" w:rsidR="00DF0705" w:rsidRDefault="00DF0705">
      <w:pPr>
        <w:rPr>
          <w:b/>
        </w:rPr>
      </w:pPr>
    </w:p>
    <w:p w14:paraId="3B045C84" w14:textId="77777777" w:rsidR="00DF0705" w:rsidRDefault="000560CF">
      <w:pPr>
        <w:rPr>
          <w:b/>
        </w:rPr>
      </w:pPr>
      <w:r>
        <w:t>One problem Nike faces is management’s inconsistency in providing excellent communication and support to its employees. In combined service/product careers that involve direct interaction with consumers, there is a range of demands that come from dealing with consumers that express a wide spectrum of emotions. Communication is critical. Employees need to feel comfortable and confident in engaging with management in order to improve their relationship and increase employee loyalty which aids in turnover rates.</w:t>
      </w:r>
    </w:p>
    <w:p w14:paraId="315E0793" w14:textId="77777777" w:rsidR="00DF0705" w:rsidRDefault="00DF0705">
      <w:pPr>
        <w:rPr>
          <w:b/>
        </w:rPr>
      </w:pPr>
    </w:p>
    <w:p w14:paraId="7F556126" w14:textId="77777777" w:rsidR="00DF0705" w:rsidRDefault="000560CF">
      <w:pPr>
        <w:rPr>
          <w:i/>
          <w:u w:val="single"/>
        </w:rPr>
      </w:pPr>
      <w:r>
        <w:rPr>
          <w:i/>
          <w:u w:val="single"/>
        </w:rPr>
        <w:t xml:space="preserve">Antecedent:   </w:t>
      </w:r>
    </w:p>
    <w:p w14:paraId="097CEB57" w14:textId="77777777" w:rsidR="00DF0705" w:rsidRDefault="00DF0705">
      <w:pPr>
        <w:rPr>
          <w:i/>
          <w:u w:val="single"/>
        </w:rPr>
      </w:pPr>
    </w:p>
    <w:p w14:paraId="185D17E3" w14:textId="77777777" w:rsidR="00DF0705" w:rsidRDefault="000560CF">
      <w:r>
        <w:t xml:space="preserve">Job related stress will negatively be affected by work values such as: pay, supervision, promotions, work itself and coworkers. A lack of support in that environment will increase employees' stress levels. When asked if they felt they are supported by management, over 42% selected neutral over agreed and strongly agreed. Employees expressed role hindrance with daily hassles, specifically stresses in working for the consumer. The consumer is the heart of a company and 57% of Nike’s employees felt consumers negatively affected their job satisfaction rating. A majority of their workers have only worked for the company for one year, which was 57% and then a rapid decline with an average of 10% actually remained for 2-5+ years. </w:t>
      </w:r>
    </w:p>
    <w:p w14:paraId="466A2A8B" w14:textId="77777777" w:rsidR="00DF0705" w:rsidRDefault="00DF0705">
      <w:pPr>
        <w:rPr>
          <w:i/>
        </w:rPr>
      </w:pPr>
    </w:p>
    <w:p w14:paraId="71EEF07B" w14:textId="77777777" w:rsidR="00DF0705" w:rsidRDefault="000560CF">
      <w:pPr>
        <w:rPr>
          <w:i/>
          <w:u w:val="single"/>
        </w:rPr>
      </w:pPr>
      <w:r>
        <w:rPr>
          <w:i/>
          <w:u w:val="single"/>
        </w:rPr>
        <w:t>Solution</w:t>
      </w:r>
    </w:p>
    <w:p w14:paraId="768CA4A7" w14:textId="77777777" w:rsidR="00DF0705" w:rsidRDefault="00DF0705"/>
    <w:p w14:paraId="0C95922F" w14:textId="77777777" w:rsidR="00DF0705" w:rsidRDefault="000560CF">
      <w:r>
        <w:t xml:space="preserve">Nike can improve their support and communication system </w:t>
      </w:r>
      <w:proofErr w:type="gramStart"/>
      <w:r>
        <w:t>by..</w:t>
      </w:r>
      <w:proofErr w:type="gramEnd"/>
    </w:p>
    <w:p w14:paraId="6115BDC2" w14:textId="77777777" w:rsidR="00DF0705" w:rsidRDefault="00DF0705"/>
    <w:p w14:paraId="1A1DAD85" w14:textId="77777777" w:rsidR="00DF0705" w:rsidRDefault="000560CF">
      <w:r>
        <w:t xml:space="preserve">Nike needs to get creative with promoting team psychological empowerment amongst its employees. It seems there is a disengagement between its employees and their consumers. Many employees rated the consumer as a huge stressor which shows a lack of appreciation for </w:t>
      </w:r>
      <w:r>
        <w:lastRenderedPageBreak/>
        <w:t>the consumer’s role. The employees need to truly feel they are making an impact in the customer’s life to feel a sense of meaningfulness toward the consumer and in their career. If a company doesn’t give consistent recognition, employees will lose sight of the importance of their role which relies on a team. Team building and team incentives can inspire employees and promote healthier moods. Nike can offer a sabbatical by finding ways to connect their employees with community sporting events to remind them of the purpose of their product, and to also gain knowledge and obtain product feedback firsthand. Sabbaticals reduce stressors while also giving employees a sense of meaningfulness.</w:t>
      </w:r>
    </w:p>
    <w:p w14:paraId="7F968C52" w14:textId="77777777" w:rsidR="00DF0705" w:rsidRDefault="00DF0705"/>
    <w:p w14:paraId="4D923128" w14:textId="77777777" w:rsidR="00DF0705" w:rsidRDefault="000560CF">
      <w:r>
        <w:t>A rising topic that Nike should be on board with is the implementation of mental-health counseling opportunities. Professor of organizational behavior Jeffrey Pfeffer</w:t>
      </w:r>
      <w:r>
        <w:rPr>
          <w:color w:val="333333"/>
          <w:sz w:val="26"/>
          <w:szCs w:val="26"/>
        </w:rPr>
        <w:t xml:space="preserve"> </w:t>
      </w:r>
      <w:r>
        <w:t>states</w:t>
      </w:r>
      <w:r>
        <w:rPr>
          <w:color w:val="333333"/>
          <w:sz w:val="26"/>
          <w:szCs w:val="26"/>
        </w:rPr>
        <w:t xml:space="preserve"> </w:t>
      </w:r>
      <w:r>
        <w:t>“</w:t>
      </w:r>
      <w:hyperlink r:id="rId8">
        <w:r>
          <w:t>Younger workers are more comfortable</w:t>
        </w:r>
      </w:hyperlink>
      <w:r>
        <w:t xml:space="preserve"> talking about their struggles and </w:t>
      </w:r>
      <w:hyperlink r:id="rId9">
        <w:r>
          <w:t>expect their employers</w:t>
        </w:r>
      </w:hyperlink>
      <w:r>
        <w:t xml:space="preserve"> to take emotional distress seriously” (</w:t>
      </w:r>
      <w:proofErr w:type="spellStart"/>
      <w:r>
        <w:rPr>
          <w:sz w:val="21"/>
          <w:szCs w:val="21"/>
          <w:highlight w:val="white"/>
        </w:rPr>
        <w:t>Feintzeig</w:t>
      </w:r>
      <w:proofErr w:type="spellEnd"/>
      <w:r>
        <w:rPr>
          <w:sz w:val="21"/>
          <w:szCs w:val="21"/>
          <w:highlight w:val="white"/>
        </w:rPr>
        <w:t>, 2020)</w:t>
      </w:r>
      <w:r>
        <w:t>. With Nike commonly employing younger age groups, providing such services will improve the desirability as a place of employment and promote a less-stressed work environment.</w:t>
      </w:r>
    </w:p>
    <w:p w14:paraId="7C749FAC" w14:textId="77777777" w:rsidR="00DF0705" w:rsidRDefault="00DF0705">
      <w:pPr>
        <w:rPr>
          <w:b/>
        </w:rPr>
      </w:pPr>
    </w:p>
    <w:p w14:paraId="211E8904" w14:textId="77777777" w:rsidR="00DF0705" w:rsidRDefault="00DF0705">
      <w:pPr>
        <w:rPr>
          <w:b/>
        </w:rPr>
      </w:pPr>
    </w:p>
    <w:p w14:paraId="2B7B17ED" w14:textId="77777777" w:rsidR="00DF0705" w:rsidRDefault="00DF0705">
      <w:pPr>
        <w:rPr>
          <w:b/>
        </w:rPr>
      </w:pPr>
    </w:p>
    <w:p w14:paraId="2C519ECA" w14:textId="77777777" w:rsidR="00DF0705" w:rsidRDefault="00DF0705">
      <w:pPr>
        <w:rPr>
          <w:b/>
        </w:rPr>
      </w:pPr>
    </w:p>
    <w:p w14:paraId="52456DFE" w14:textId="77777777" w:rsidR="00DF0705" w:rsidRDefault="00DF0705">
      <w:pPr>
        <w:rPr>
          <w:b/>
        </w:rPr>
      </w:pPr>
    </w:p>
    <w:p w14:paraId="4C999578" w14:textId="77777777" w:rsidR="00DF0705" w:rsidRDefault="00DF0705">
      <w:pPr>
        <w:rPr>
          <w:b/>
        </w:rPr>
      </w:pPr>
    </w:p>
    <w:p w14:paraId="3B080186" w14:textId="77777777" w:rsidR="00DF0705" w:rsidRDefault="00DF0705">
      <w:pPr>
        <w:rPr>
          <w:b/>
        </w:rPr>
      </w:pPr>
    </w:p>
    <w:p w14:paraId="3D2F3EDB" w14:textId="77777777" w:rsidR="00DF0705" w:rsidRDefault="00DF0705">
      <w:pPr>
        <w:rPr>
          <w:b/>
        </w:rPr>
      </w:pPr>
    </w:p>
    <w:p w14:paraId="588B34D8" w14:textId="77777777" w:rsidR="00DF0705" w:rsidRDefault="00DF0705">
      <w:pPr>
        <w:rPr>
          <w:b/>
        </w:rPr>
      </w:pPr>
    </w:p>
    <w:p w14:paraId="6F7721C6" w14:textId="77777777" w:rsidR="00DF0705" w:rsidRDefault="00DF0705">
      <w:pPr>
        <w:rPr>
          <w:b/>
        </w:rPr>
      </w:pPr>
    </w:p>
    <w:p w14:paraId="4857AAEE" w14:textId="77777777" w:rsidR="00DF0705" w:rsidRDefault="00DF0705">
      <w:pPr>
        <w:rPr>
          <w:b/>
        </w:rPr>
      </w:pPr>
    </w:p>
    <w:p w14:paraId="66454BFE" w14:textId="77777777" w:rsidR="00DF0705" w:rsidRDefault="00DF0705">
      <w:pPr>
        <w:rPr>
          <w:b/>
        </w:rPr>
      </w:pPr>
    </w:p>
    <w:p w14:paraId="0B813FD2" w14:textId="77777777" w:rsidR="00DF0705" w:rsidRDefault="00DF0705">
      <w:pPr>
        <w:rPr>
          <w:b/>
        </w:rPr>
      </w:pPr>
    </w:p>
    <w:p w14:paraId="787A0805" w14:textId="77777777" w:rsidR="00DF0705" w:rsidRDefault="00DF0705">
      <w:pPr>
        <w:rPr>
          <w:b/>
        </w:rPr>
      </w:pPr>
    </w:p>
    <w:p w14:paraId="7C929283" w14:textId="77777777" w:rsidR="00DF0705" w:rsidRDefault="000560CF">
      <w:pPr>
        <w:rPr>
          <w:b/>
        </w:rPr>
      </w:pPr>
      <w:r>
        <w:rPr>
          <w:b/>
        </w:rPr>
        <w:t>Problem #2: Leadership organization &amp; Problem Solving</w:t>
      </w:r>
    </w:p>
    <w:p w14:paraId="1E0B9E9B" w14:textId="77777777" w:rsidR="00DF0705" w:rsidRDefault="00DF0705">
      <w:pPr>
        <w:rPr>
          <w:b/>
        </w:rPr>
      </w:pPr>
    </w:p>
    <w:p w14:paraId="3ED07341" w14:textId="77777777" w:rsidR="00DF0705" w:rsidRDefault="000560CF">
      <w:r>
        <w:t xml:space="preserve">The second issue of job satisfaction the Nike retail store faces is a dearth of leadership effectiveness.  Employees in our survey were asked if management created successful working conditions, a combined 33% were neutral or felt management had failed to do so. Utilizing Glassdoor to seek a broader perspective, ineffective leadership was one of the top concerns from both former and current employees. </w:t>
      </w:r>
      <w:r>
        <w:rPr>
          <w:color w:val="1C1D1E"/>
          <w:highlight w:val="white"/>
        </w:rPr>
        <w:t>Leadership behavior of managers plays a critical role in employees job satisfaction and commitment (</w:t>
      </w:r>
      <w:proofErr w:type="spellStart"/>
      <w:r>
        <w:rPr>
          <w:color w:val="1C1D1E"/>
          <w:highlight w:val="white"/>
        </w:rPr>
        <w:t>Mosadeghrad</w:t>
      </w:r>
      <w:proofErr w:type="spellEnd"/>
      <w:r>
        <w:rPr>
          <w:color w:val="1C1D1E"/>
          <w:highlight w:val="white"/>
        </w:rPr>
        <w:t>, 2020).</w:t>
      </w:r>
    </w:p>
    <w:p w14:paraId="5DE2615F" w14:textId="77777777" w:rsidR="00DF0705" w:rsidRDefault="00DF0705"/>
    <w:p w14:paraId="50BE74C5" w14:textId="77777777" w:rsidR="00DF0705" w:rsidRDefault="00DF0705"/>
    <w:p w14:paraId="35927BB0" w14:textId="77777777" w:rsidR="00DF0705" w:rsidRDefault="000560CF">
      <w:pPr>
        <w:rPr>
          <w:i/>
          <w:u w:val="single"/>
        </w:rPr>
      </w:pPr>
      <w:r>
        <w:rPr>
          <w:i/>
          <w:u w:val="single"/>
        </w:rPr>
        <w:t>Antecedent</w:t>
      </w:r>
    </w:p>
    <w:p w14:paraId="4F9FEBC6" w14:textId="77777777" w:rsidR="00DF0705" w:rsidRDefault="00DF0705">
      <w:pPr>
        <w:rPr>
          <w:i/>
        </w:rPr>
      </w:pPr>
    </w:p>
    <w:p w14:paraId="4524E6CB" w14:textId="77777777" w:rsidR="00DF0705" w:rsidRDefault="000560CF">
      <w:r>
        <w:t>Our findings revealed that the problem stems from a failure of management to support their employees.</w:t>
      </w:r>
    </w:p>
    <w:p w14:paraId="33B6C7BF" w14:textId="77777777" w:rsidR="00DF0705" w:rsidRDefault="00DF0705"/>
    <w:p w14:paraId="0619C79A" w14:textId="77777777" w:rsidR="00DF0705" w:rsidRDefault="000560CF">
      <w:r>
        <w:lastRenderedPageBreak/>
        <w:t>Creating an environment of support within a large corporation is challenging.  Our survey revealed 41% of Nike employees felt indifferent about the level of support received at work. This is a significant problem and one receives substantial resources across many industries. An estimated $166 billion annual spend on leadership development in the USA alone (</w:t>
      </w:r>
      <w:proofErr w:type="spellStart"/>
      <w:r>
        <w:t>Wesfall</w:t>
      </w:r>
      <w:proofErr w:type="spellEnd"/>
      <w:r>
        <w:t>, 2020). There are certainly a variety of leadership philosophies with most encompassing creation of a supportive work environment.  Supportive leader behavior was found to be positively related to every form of organizational citizenship behavior (</w:t>
      </w:r>
      <w:r>
        <w:rPr>
          <w:color w:val="1C1D1E"/>
          <w:sz w:val="21"/>
          <w:szCs w:val="21"/>
          <w:highlight w:val="white"/>
        </w:rPr>
        <w:t xml:space="preserve">Podsakoff, 2020). </w:t>
      </w:r>
    </w:p>
    <w:p w14:paraId="260B10ED" w14:textId="77777777" w:rsidR="00DF0705" w:rsidRDefault="00DF0705">
      <w:pPr>
        <w:rPr>
          <w:i/>
        </w:rPr>
      </w:pPr>
    </w:p>
    <w:p w14:paraId="11950D7F" w14:textId="77777777" w:rsidR="00DF0705" w:rsidRDefault="000560CF">
      <w:pPr>
        <w:rPr>
          <w:i/>
          <w:u w:val="single"/>
        </w:rPr>
      </w:pPr>
      <w:r>
        <w:rPr>
          <w:i/>
          <w:u w:val="single"/>
        </w:rPr>
        <w:t>Solution</w:t>
      </w:r>
    </w:p>
    <w:p w14:paraId="1E3379DC" w14:textId="77777777" w:rsidR="00DF0705" w:rsidRDefault="00DF0705"/>
    <w:p w14:paraId="37D6B3A8" w14:textId="77777777" w:rsidR="00DF0705" w:rsidRDefault="000560CF">
      <w:r>
        <w:t>There are a few possible solutions to this problem. The most effective way for Nike to overcome this problem is to use and embrace transformational leadership methodology.  Transformational leaders enhance morale and motivation among followers, they are able to encourage them towards working for a collective good and beyond working solely out of self-interest (Sime, 2019). It also increases organizational performance as well as job performance and satisfaction too (Sime, 2019). This avenue would be a costly endeavor and would like take a significant amount of time to implement and therefore is not recommend</w:t>
      </w:r>
    </w:p>
    <w:p w14:paraId="42B6F97D" w14:textId="77777777" w:rsidR="00DF0705" w:rsidRDefault="00DF0705"/>
    <w:p w14:paraId="008E18DD" w14:textId="77777777" w:rsidR="00DF0705" w:rsidRDefault="000560CF">
      <w:r>
        <w:t>Specific to the local Nike retail store, the best solution that would increase job satisfaction, support and performance would be to enhance the onboarding process.  Our survey data shows that approximately 58% of the employees have worked for Nike less than a year.  Implementing a structured program of job shadowing, structured shift meetings Studies have shown that extending onboarding beyond the first day, preferably from 3 months to one year, can significantly improve the overall experience and the resulting engagement and retention of your employee base (Workforce Management, 2009). The improved onboarding process could be implemented relatively quickly and would be cost effective.  A proposed schedule is outlined below:</w:t>
      </w:r>
    </w:p>
    <w:p w14:paraId="665C91B4" w14:textId="77777777" w:rsidR="00DF0705" w:rsidRDefault="00DF0705"/>
    <w:p w14:paraId="084E81CF" w14:textId="77777777" w:rsidR="00DF0705" w:rsidRDefault="00DF0705"/>
    <w:p w14:paraId="46D691DB" w14:textId="77777777" w:rsidR="00DF0705" w:rsidRDefault="000560CF">
      <w:r>
        <w:t xml:space="preserve">Problem #2 </w:t>
      </w:r>
    </w:p>
    <w:p w14:paraId="30A6461E" w14:textId="77777777" w:rsidR="00DF0705" w:rsidRDefault="00DF0705"/>
    <w:p w14:paraId="75DCB247" w14:textId="77777777" w:rsidR="00DF0705" w:rsidRDefault="000560CF">
      <w:pPr>
        <w:jc w:val="both"/>
      </w:pPr>
      <w:r>
        <w:t xml:space="preserve">Based on internal evaluation, it is notable that Nike faces significant internal challenges with respect to its transformational leadership and how aspects of leadership are communicated. The reason for this assertion is notable in the company's mission statement which aims for groundbreaking innovation, mainstreaming sustainability in the company products as a way to make a positive contribution to the community and global population. In light of the fact that one of Nike's biggest challenges is far reaching sector wide competition with new entrants who consistently leverage technology to rival the company. Consequently, the company has resorted to transformational leadership as a way to keep up with cutthroat competition by specifically focusing on product innovation in terms of inventive design, superior quality and sustainable materials. The implication of this business strategy has negated the view of transformational leadership in the organization from both internal and external stakeholders. This is because the company's transformational leadership and strategic approach appear transactional with employees in the urgency to meet organizational objectives of industry leading innovation. In </w:t>
      </w:r>
      <w:r>
        <w:lastRenderedPageBreak/>
        <w:t>addition, Nike's transformational image appears to put a strain on employees to be increasingly productive and innovative so keep the company in touch with its competition. While the company has invested heavily in technological advancements to enhance its methods, the overly aggressive transformational leadership at the company creates a sense of unease that the company infers innovation from over- tasking its talent pool to acquire competitive advantages in the market. The solution to this problem should be the establishment of internal communication systems through which wider organizational consultation and internal participation can take place (Gross-Schaefer, et al, 2010). The recommendation is also important considering that the organization is sectioned out in various autonomous projects which makes internal engagements constrained. Improving modes and means of internal communication is very important for establishing innovation in the sense that it expands the deliberative space so that all members contribute to transformative decision making. In addition, the organization will be able to minimize the internal resistance to designated strategies from its transformational leadership since employees will feel to be important members of the organization who contributed to the decision making in a consultative forum. This makes them invested in the overall success of the organization's mission. The other important aspect of enhanced communication in Nike is the additional benefit of being able to meet the organizational mission of creating diverse teams in the sense that there would be adequate internal interaction and engagement among employees from diverse backgrounds. Proper internal communication also portends positively to the organization by limiting the potential for conflict since increased engagement improves cross- cultural understanding and appreciation. The company's innovative talent sourcing strategies would therefore be improved by the increased capacity to accommodate diversity in the organization. Having to leverage internal diversity would further support the company's mission of creating a positive impact on society by reflecting and representing the social diversities in the organization.</w:t>
      </w:r>
    </w:p>
    <w:p w14:paraId="2EB055A4" w14:textId="77777777" w:rsidR="00DF0705" w:rsidRDefault="00DF0705">
      <w:pPr>
        <w:jc w:val="both"/>
      </w:pPr>
    </w:p>
    <w:p w14:paraId="3DD23431" w14:textId="77777777" w:rsidR="00DF0705" w:rsidRDefault="000560CF">
      <w:pPr>
        <w:spacing w:after="200" w:line="240" w:lineRule="auto"/>
        <w:jc w:val="both"/>
      </w:pPr>
      <w:r>
        <w:t xml:space="preserve">The other problem identified in the organization with regards to how leadership is viewed is that there is greater focus on the customer than employees. This is a direct result of sector wide competition that has forced the organization to go out of its way to reinvigorate its customer interaction and loyalty. Consequently, pursuing customer preference and loyalty as the primary approach for ensuring long term business survival has resulted in a negative perception of the company's leadership to prioritize its global clientele at the expense of internal stakeholders. Negative perception of the company's leadership is also apparent in its communication in the sense that most of the company's proclaimed strategies in its publication are largely customer focused. The result of these realities is low employee satisfaction and actualization in the organization. The solution to this perceptional issue is to take strategic effort to improve the organizational culture for internal stakeholders. Such effort can entail formulating employee involvement programs where employees can be recognized and appreciated for their work with the company. Implementing additional strategic human resource management can also go a long way to reinforce the company's commitment to its employees to diminish the negative internal perception of the company's leadership (Colquitt, et al, 2011). These can be in the form of implementing home- work schedules so that employees are able to conduct office related activities from the comfort of their homes as a way to spend more time with family. This is bound to increase the long-term sentimental attachment of the employees to the organization which will increase their commitment to the company. The other strategy would be to increase compensation and recognition of employees for work done and remarkable achievement. Such endeavors to recognize effort will be instrumental in making employees feel appreciated as </w:t>
      </w:r>
      <w:r>
        <w:lastRenderedPageBreak/>
        <w:t>indispensable members of the organization which will markedly improve their satisfaction with the company. Finally, the company should increase the degree of autonomy to employees to allow workers to make high level decisions regarding their work. Increasing employee discretion in the line of work is highly correlated with employee satisfaction.</w:t>
      </w:r>
    </w:p>
    <w:p w14:paraId="44291DCF" w14:textId="77777777" w:rsidR="00DF0705" w:rsidRDefault="00DF0705"/>
    <w:p w14:paraId="78695826" w14:textId="77777777" w:rsidR="00DF0705" w:rsidRDefault="00DF0705"/>
    <w:p w14:paraId="7C67B4B8" w14:textId="77777777" w:rsidR="00DF0705" w:rsidRDefault="00DF0705"/>
    <w:p w14:paraId="318CEE0E" w14:textId="77777777" w:rsidR="00DF0705" w:rsidRDefault="00DF0705"/>
    <w:p w14:paraId="069568A1" w14:textId="77777777" w:rsidR="00DF0705" w:rsidRDefault="00DF0705"/>
    <w:p w14:paraId="2CDB9E4A" w14:textId="77777777" w:rsidR="00DF0705" w:rsidRDefault="00DF0705"/>
    <w:p w14:paraId="00544066" w14:textId="77777777" w:rsidR="00DF0705" w:rsidRDefault="00DF0705"/>
    <w:p w14:paraId="3B372F6B" w14:textId="77777777" w:rsidR="00DF0705" w:rsidRDefault="00DF0705"/>
    <w:p w14:paraId="4F22F5B6" w14:textId="77777777" w:rsidR="00DF0705" w:rsidRDefault="00DF0705"/>
    <w:p w14:paraId="0B39272E" w14:textId="77777777" w:rsidR="00DF0705" w:rsidRDefault="00DF0705"/>
    <w:p w14:paraId="2AA0BDF1" w14:textId="77777777" w:rsidR="00DF0705" w:rsidRDefault="00DF0705"/>
    <w:p w14:paraId="73A3A329" w14:textId="77777777" w:rsidR="00DF0705" w:rsidRDefault="00DF0705"/>
    <w:p w14:paraId="67B74936" w14:textId="77777777" w:rsidR="00DF0705" w:rsidRDefault="00DF0705"/>
    <w:p w14:paraId="7D809D6A" w14:textId="77777777" w:rsidR="00DF0705" w:rsidRDefault="00DF0705"/>
    <w:p w14:paraId="4A23F4ED" w14:textId="77777777" w:rsidR="00DF0705" w:rsidRDefault="00DF0705"/>
    <w:p w14:paraId="60780708" w14:textId="77777777" w:rsidR="00DF0705" w:rsidRDefault="00DF0705"/>
    <w:p w14:paraId="77B29D10" w14:textId="77777777" w:rsidR="00DF0705" w:rsidRDefault="00DF0705"/>
    <w:p w14:paraId="1A4062E1" w14:textId="77777777" w:rsidR="00DF0705" w:rsidRDefault="00DF0705"/>
    <w:p w14:paraId="331E1327" w14:textId="77777777" w:rsidR="00DF0705" w:rsidRDefault="00DF0705"/>
    <w:p w14:paraId="23D1889A" w14:textId="77777777" w:rsidR="00DF0705" w:rsidRDefault="00DF0705"/>
    <w:p w14:paraId="38722FB9" w14:textId="77777777" w:rsidR="00DF0705" w:rsidRDefault="00DF0705"/>
    <w:p w14:paraId="0F9D9364" w14:textId="77777777" w:rsidR="00DF0705" w:rsidRDefault="00DF0705"/>
    <w:p w14:paraId="2B2C2C3C" w14:textId="77777777" w:rsidR="00DF0705" w:rsidRDefault="00DF0705"/>
    <w:p w14:paraId="58A9C985" w14:textId="77777777" w:rsidR="00DF0705" w:rsidRDefault="000560CF">
      <w:r>
        <w:t xml:space="preserve">Week 1 - The management team meets to revamp the onboarding process. Things to consider include defining the objectives (with an emphasis on employee job satisfaction), goal setting, measurement process and developing mechanism for follow up. </w:t>
      </w:r>
    </w:p>
    <w:p w14:paraId="04A4D75A" w14:textId="77777777" w:rsidR="00DF0705" w:rsidRDefault="000560CF">
      <w:r>
        <w:t xml:space="preserve">Week </w:t>
      </w:r>
      <w:proofErr w:type="gramStart"/>
      <w:r>
        <w:t>2  -</w:t>
      </w:r>
      <w:proofErr w:type="gramEnd"/>
      <w:r>
        <w:t xml:space="preserve"> The management team conducts a meeting with all current employees regarding the new onboarding process and effectively vets mentors for job shadowing.</w:t>
      </w:r>
    </w:p>
    <w:p w14:paraId="42E6379D" w14:textId="77777777" w:rsidR="00DF0705" w:rsidRDefault="000560CF">
      <w:r>
        <w:t xml:space="preserve">Week </w:t>
      </w:r>
      <w:proofErr w:type="gramStart"/>
      <w:r>
        <w:t>3  -</w:t>
      </w:r>
      <w:proofErr w:type="gramEnd"/>
      <w:r>
        <w:t xml:space="preserve"> The new onboarding and shadowing process is implemented</w:t>
      </w:r>
    </w:p>
    <w:p w14:paraId="14F06A6A" w14:textId="77777777" w:rsidR="00DF0705" w:rsidRDefault="00DF0705"/>
    <w:p w14:paraId="662F18F5" w14:textId="77777777" w:rsidR="00DF0705" w:rsidRDefault="000560CF">
      <w:r>
        <w:t>There are inherent risks with this onboarding process.  New hires may not gain the expected experiences or they may not be compatible with the designated mentor.  Management will need a follow up mechanism to ensure employees are receiving the proper variety of training and are satisfied with the onboarding process</w:t>
      </w:r>
    </w:p>
    <w:p w14:paraId="37DD4E8A" w14:textId="77777777" w:rsidR="00DF0705" w:rsidRDefault="00DF0705"/>
    <w:p w14:paraId="401ACE50" w14:textId="77777777" w:rsidR="00DF0705" w:rsidRDefault="00DF0705"/>
    <w:p w14:paraId="5F69A628" w14:textId="77777777" w:rsidR="00DF0705" w:rsidRDefault="00DF0705"/>
    <w:p w14:paraId="7318373A" w14:textId="77777777" w:rsidR="00DF0705" w:rsidRDefault="00DF0705"/>
    <w:p w14:paraId="030B9F17" w14:textId="77777777" w:rsidR="00DF0705" w:rsidRDefault="00DF0705"/>
    <w:p w14:paraId="6FE2E1EF" w14:textId="77777777" w:rsidR="00DF0705" w:rsidRDefault="00DF0705"/>
    <w:p w14:paraId="6E0290F3" w14:textId="77777777" w:rsidR="00DF0705" w:rsidRDefault="00DF0705"/>
    <w:p w14:paraId="737FA63F" w14:textId="77777777" w:rsidR="00DF0705" w:rsidRDefault="00DF0705"/>
    <w:p w14:paraId="0319B55A" w14:textId="77777777" w:rsidR="00DF0705" w:rsidRDefault="00DF0705"/>
    <w:p w14:paraId="0C4EF7EB" w14:textId="77777777" w:rsidR="00DF0705" w:rsidRDefault="000560CF">
      <w:pPr>
        <w:rPr>
          <w:b/>
        </w:rPr>
      </w:pPr>
      <w:r>
        <w:rPr>
          <w:b/>
        </w:rPr>
        <w:t xml:space="preserve">Conclusion </w:t>
      </w:r>
    </w:p>
    <w:p w14:paraId="4C89AB05" w14:textId="77777777" w:rsidR="00DF0705" w:rsidRDefault="00DF0705">
      <w:pPr>
        <w:rPr>
          <w:b/>
        </w:rPr>
      </w:pPr>
    </w:p>
    <w:p w14:paraId="5872B593" w14:textId="77777777" w:rsidR="00DF0705" w:rsidRDefault="00DF0705">
      <w:pPr>
        <w:rPr>
          <w:b/>
        </w:rPr>
      </w:pPr>
    </w:p>
    <w:p w14:paraId="43AC9FFE" w14:textId="77777777" w:rsidR="00DF0705" w:rsidRDefault="00DF0705">
      <w:pPr>
        <w:rPr>
          <w:b/>
        </w:rPr>
      </w:pPr>
    </w:p>
    <w:p w14:paraId="5082BA13" w14:textId="77777777" w:rsidR="00DF0705" w:rsidRDefault="00DF0705">
      <w:pPr>
        <w:rPr>
          <w:b/>
        </w:rPr>
      </w:pPr>
    </w:p>
    <w:p w14:paraId="42294CD5" w14:textId="77777777" w:rsidR="00DF0705" w:rsidRDefault="00DF0705">
      <w:pPr>
        <w:rPr>
          <w:b/>
        </w:rPr>
      </w:pPr>
    </w:p>
    <w:p w14:paraId="457570BA" w14:textId="77777777" w:rsidR="00DF0705" w:rsidRDefault="00DF0705">
      <w:pPr>
        <w:rPr>
          <w:b/>
        </w:rPr>
      </w:pPr>
    </w:p>
    <w:p w14:paraId="4572783F" w14:textId="77777777" w:rsidR="00DF0705" w:rsidRDefault="00DF0705">
      <w:pPr>
        <w:rPr>
          <w:b/>
        </w:rPr>
      </w:pPr>
    </w:p>
    <w:p w14:paraId="537BD936" w14:textId="77777777" w:rsidR="00DF0705" w:rsidRDefault="00DF0705">
      <w:pPr>
        <w:rPr>
          <w:b/>
        </w:rPr>
      </w:pPr>
    </w:p>
    <w:p w14:paraId="5148BBAA" w14:textId="77777777" w:rsidR="00DF0705" w:rsidRDefault="00DF0705">
      <w:pPr>
        <w:rPr>
          <w:b/>
        </w:rPr>
      </w:pPr>
    </w:p>
    <w:p w14:paraId="6E545ACC" w14:textId="77777777" w:rsidR="00DF0705" w:rsidRDefault="00DF0705">
      <w:pPr>
        <w:rPr>
          <w:b/>
        </w:rPr>
      </w:pPr>
    </w:p>
    <w:p w14:paraId="352C2F7C" w14:textId="77777777" w:rsidR="00DF0705" w:rsidRDefault="00DF0705">
      <w:pPr>
        <w:rPr>
          <w:b/>
        </w:rPr>
      </w:pPr>
    </w:p>
    <w:p w14:paraId="7B2666C2" w14:textId="77777777" w:rsidR="00DF0705" w:rsidRDefault="00DF0705">
      <w:pPr>
        <w:rPr>
          <w:b/>
        </w:rPr>
      </w:pPr>
    </w:p>
    <w:p w14:paraId="0B4121F5" w14:textId="77777777" w:rsidR="00DF0705" w:rsidRDefault="000560CF">
      <w:pPr>
        <w:jc w:val="center"/>
        <w:rPr>
          <w:b/>
        </w:rPr>
      </w:pPr>
      <w:r>
        <w:rPr>
          <w:b/>
        </w:rPr>
        <w:t>Appendix A</w:t>
      </w:r>
    </w:p>
    <w:p w14:paraId="5CC062AF" w14:textId="77777777" w:rsidR="00DF0705" w:rsidRDefault="000560CF">
      <w:pPr>
        <w:jc w:val="center"/>
      </w:pPr>
      <w:r>
        <w:t>Survey</w:t>
      </w:r>
    </w:p>
    <w:p w14:paraId="5B96B3A2" w14:textId="77777777" w:rsidR="00DF0705" w:rsidRDefault="000560CF">
      <w:pPr>
        <w:numPr>
          <w:ilvl w:val="0"/>
          <w:numId w:val="1"/>
        </w:numPr>
      </w:pPr>
      <w:r>
        <w:t>How long have you worked at the company?</w:t>
      </w:r>
    </w:p>
    <w:p w14:paraId="3F762272" w14:textId="77777777" w:rsidR="00DF0705" w:rsidRDefault="000560CF">
      <w:pPr>
        <w:numPr>
          <w:ilvl w:val="1"/>
          <w:numId w:val="1"/>
        </w:numPr>
      </w:pPr>
      <w:r>
        <w:t>~1 year</w:t>
      </w:r>
    </w:p>
    <w:p w14:paraId="32144C07" w14:textId="77777777" w:rsidR="00DF0705" w:rsidRDefault="000560CF">
      <w:pPr>
        <w:numPr>
          <w:ilvl w:val="1"/>
          <w:numId w:val="1"/>
        </w:numPr>
      </w:pPr>
      <w:r>
        <w:t>2 years</w:t>
      </w:r>
    </w:p>
    <w:p w14:paraId="4FB56F80" w14:textId="77777777" w:rsidR="00DF0705" w:rsidRDefault="000560CF">
      <w:pPr>
        <w:numPr>
          <w:ilvl w:val="1"/>
          <w:numId w:val="1"/>
        </w:numPr>
      </w:pPr>
      <w:r>
        <w:t>3 years</w:t>
      </w:r>
    </w:p>
    <w:p w14:paraId="7E835BDC" w14:textId="77777777" w:rsidR="00DF0705" w:rsidRDefault="000560CF">
      <w:pPr>
        <w:numPr>
          <w:ilvl w:val="1"/>
          <w:numId w:val="1"/>
        </w:numPr>
      </w:pPr>
      <w:r>
        <w:t>4 years</w:t>
      </w:r>
    </w:p>
    <w:p w14:paraId="10680960" w14:textId="77777777" w:rsidR="00DF0705" w:rsidRDefault="000560CF">
      <w:pPr>
        <w:numPr>
          <w:ilvl w:val="1"/>
          <w:numId w:val="1"/>
        </w:numPr>
      </w:pPr>
      <w:r>
        <w:t>5+ years</w:t>
      </w:r>
    </w:p>
    <w:p w14:paraId="023C647F" w14:textId="77777777" w:rsidR="00DF0705" w:rsidRDefault="000560CF">
      <w:pPr>
        <w:numPr>
          <w:ilvl w:val="0"/>
          <w:numId w:val="1"/>
        </w:numPr>
      </w:pPr>
      <w:r>
        <w:t>Do you believe Nike gives you the resources (Mobiles/ Apps) needed?</w:t>
      </w:r>
    </w:p>
    <w:p w14:paraId="61E80D96" w14:textId="77777777" w:rsidR="00DF0705" w:rsidRDefault="000560CF">
      <w:pPr>
        <w:numPr>
          <w:ilvl w:val="1"/>
          <w:numId w:val="1"/>
        </w:numPr>
      </w:pPr>
      <w:r>
        <w:t>Strongly Agree</w:t>
      </w:r>
    </w:p>
    <w:p w14:paraId="1E5E2F34" w14:textId="77777777" w:rsidR="00DF0705" w:rsidRDefault="000560CF">
      <w:pPr>
        <w:numPr>
          <w:ilvl w:val="1"/>
          <w:numId w:val="1"/>
        </w:numPr>
      </w:pPr>
      <w:r>
        <w:t>Agree</w:t>
      </w:r>
    </w:p>
    <w:p w14:paraId="1E45A41A" w14:textId="77777777" w:rsidR="00DF0705" w:rsidRDefault="000560CF">
      <w:pPr>
        <w:numPr>
          <w:ilvl w:val="1"/>
          <w:numId w:val="1"/>
        </w:numPr>
      </w:pPr>
      <w:r>
        <w:t>Neutral</w:t>
      </w:r>
    </w:p>
    <w:p w14:paraId="70B5347C" w14:textId="77777777" w:rsidR="00DF0705" w:rsidRDefault="000560CF">
      <w:pPr>
        <w:numPr>
          <w:ilvl w:val="1"/>
          <w:numId w:val="1"/>
        </w:numPr>
      </w:pPr>
      <w:r>
        <w:t>Disagree</w:t>
      </w:r>
    </w:p>
    <w:p w14:paraId="72AB7E57" w14:textId="77777777" w:rsidR="00DF0705" w:rsidRDefault="000560CF">
      <w:pPr>
        <w:numPr>
          <w:ilvl w:val="1"/>
          <w:numId w:val="1"/>
        </w:numPr>
      </w:pPr>
      <w:r>
        <w:t>Strongly Disagree</w:t>
      </w:r>
    </w:p>
    <w:p w14:paraId="381AD534" w14:textId="77777777" w:rsidR="00DF0705" w:rsidRDefault="000560CF">
      <w:pPr>
        <w:numPr>
          <w:ilvl w:val="0"/>
          <w:numId w:val="1"/>
        </w:numPr>
      </w:pPr>
      <w:r>
        <w:t>How would you rate the quality of the resources at work?</w:t>
      </w:r>
    </w:p>
    <w:p w14:paraId="787200A2" w14:textId="77777777" w:rsidR="00DF0705" w:rsidRDefault="000560CF">
      <w:pPr>
        <w:numPr>
          <w:ilvl w:val="1"/>
          <w:numId w:val="1"/>
        </w:numPr>
      </w:pPr>
      <w:r>
        <w:t>Very High quality</w:t>
      </w:r>
    </w:p>
    <w:p w14:paraId="488F3166" w14:textId="77777777" w:rsidR="00DF0705" w:rsidRDefault="000560CF">
      <w:pPr>
        <w:numPr>
          <w:ilvl w:val="1"/>
          <w:numId w:val="1"/>
        </w:numPr>
      </w:pPr>
      <w:r>
        <w:t>High quality</w:t>
      </w:r>
    </w:p>
    <w:p w14:paraId="3866FB49" w14:textId="77777777" w:rsidR="00DF0705" w:rsidRDefault="000560CF">
      <w:pPr>
        <w:numPr>
          <w:ilvl w:val="1"/>
          <w:numId w:val="1"/>
        </w:numPr>
      </w:pPr>
      <w:r>
        <w:t>Neither high nor low quality</w:t>
      </w:r>
    </w:p>
    <w:p w14:paraId="61C2E234" w14:textId="77777777" w:rsidR="00DF0705" w:rsidRDefault="000560CF">
      <w:pPr>
        <w:numPr>
          <w:ilvl w:val="1"/>
          <w:numId w:val="1"/>
        </w:numPr>
      </w:pPr>
      <w:r>
        <w:t>Low quality</w:t>
      </w:r>
    </w:p>
    <w:p w14:paraId="0C6CD80F" w14:textId="77777777" w:rsidR="00DF0705" w:rsidRDefault="000560CF">
      <w:pPr>
        <w:numPr>
          <w:ilvl w:val="1"/>
          <w:numId w:val="1"/>
        </w:numPr>
      </w:pPr>
      <w:r>
        <w:t>Very low quality</w:t>
      </w:r>
    </w:p>
    <w:p w14:paraId="46A971E5" w14:textId="77777777" w:rsidR="00DF0705" w:rsidRDefault="000560CF">
      <w:pPr>
        <w:numPr>
          <w:ilvl w:val="0"/>
          <w:numId w:val="1"/>
        </w:numPr>
      </w:pPr>
      <w:r>
        <w:t>Is the communication with management sufficient to meet the needs of the job?</w:t>
      </w:r>
    </w:p>
    <w:p w14:paraId="6D832BBD" w14:textId="77777777" w:rsidR="00DF0705" w:rsidRDefault="000560CF">
      <w:pPr>
        <w:numPr>
          <w:ilvl w:val="1"/>
          <w:numId w:val="1"/>
        </w:numPr>
      </w:pPr>
      <w:r>
        <w:t xml:space="preserve"> Exceeds expectations </w:t>
      </w:r>
    </w:p>
    <w:p w14:paraId="5C31F1C9" w14:textId="77777777" w:rsidR="00DF0705" w:rsidRDefault="000560CF">
      <w:pPr>
        <w:numPr>
          <w:ilvl w:val="1"/>
          <w:numId w:val="1"/>
        </w:numPr>
      </w:pPr>
      <w:r>
        <w:t>More than expected</w:t>
      </w:r>
    </w:p>
    <w:p w14:paraId="03159D3D" w14:textId="77777777" w:rsidR="00DF0705" w:rsidRDefault="000560CF">
      <w:pPr>
        <w:numPr>
          <w:ilvl w:val="1"/>
          <w:numId w:val="1"/>
        </w:numPr>
      </w:pPr>
      <w:r>
        <w:t xml:space="preserve">As </w:t>
      </w:r>
      <w:proofErr w:type="gramStart"/>
      <w:r>
        <w:t>expected</w:t>
      </w:r>
      <w:proofErr w:type="gramEnd"/>
    </w:p>
    <w:p w14:paraId="6F3DF23E" w14:textId="77777777" w:rsidR="00DF0705" w:rsidRDefault="000560CF">
      <w:pPr>
        <w:numPr>
          <w:ilvl w:val="1"/>
          <w:numId w:val="1"/>
        </w:numPr>
      </w:pPr>
      <w:r>
        <w:t>Less than expected</w:t>
      </w:r>
    </w:p>
    <w:p w14:paraId="36832080" w14:textId="77777777" w:rsidR="00DF0705" w:rsidRDefault="000560CF">
      <w:pPr>
        <w:numPr>
          <w:ilvl w:val="1"/>
          <w:numId w:val="1"/>
        </w:numPr>
      </w:pPr>
      <w:r>
        <w:t>None at all</w:t>
      </w:r>
    </w:p>
    <w:p w14:paraId="5F828F29" w14:textId="77777777" w:rsidR="00DF0705" w:rsidRDefault="000560CF">
      <w:pPr>
        <w:numPr>
          <w:ilvl w:val="0"/>
          <w:numId w:val="1"/>
        </w:numPr>
      </w:pPr>
      <w:r>
        <w:t>Do you feel management puts you in situations to succeed at work?</w:t>
      </w:r>
    </w:p>
    <w:p w14:paraId="2EBB0EBB" w14:textId="77777777" w:rsidR="00DF0705" w:rsidRDefault="000560CF">
      <w:pPr>
        <w:numPr>
          <w:ilvl w:val="1"/>
          <w:numId w:val="1"/>
        </w:numPr>
      </w:pPr>
      <w:r>
        <w:t>Strongly Agree</w:t>
      </w:r>
    </w:p>
    <w:p w14:paraId="5930F8EB" w14:textId="77777777" w:rsidR="00DF0705" w:rsidRDefault="000560CF">
      <w:pPr>
        <w:numPr>
          <w:ilvl w:val="1"/>
          <w:numId w:val="1"/>
        </w:numPr>
      </w:pPr>
      <w:r>
        <w:lastRenderedPageBreak/>
        <w:t>Agree</w:t>
      </w:r>
    </w:p>
    <w:p w14:paraId="46CA392B" w14:textId="77777777" w:rsidR="00DF0705" w:rsidRDefault="000560CF">
      <w:pPr>
        <w:numPr>
          <w:ilvl w:val="1"/>
          <w:numId w:val="1"/>
        </w:numPr>
      </w:pPr>
      <w:r>
        <w:t>Neutral</w:t>
      </w:r>
    </w:p>
    <w:p w14:paraId="570012BE" w14:textId="77777777" w:rsidR="00DF0705" w:rsidRDefault="000560CF">
      <w:pPr>
        <w:numPr>
          <w:ilvl w:val="1"/>
          <w:numId w:val="1"/>
        </w:numPr>
      </w:pPr>
      <w:r>
        <w:t>Disagree</w:t>
      </w:r>
    </w:p>
    <w:p w14:paraId="38DBE0FC" w14:textId="77777777" w:rsidR="00DF0705" w:rsidRDefault="000560CF">
      <w:pPr>
        <w:numPr>
          <w:ilvl w:val="1"/>
          <w:numId w:val="1"/>
        </w:numPr>
      </w:pPr>
      <w:r>
        <w:t>Strongly Disagree</w:t>
      </w:r>
    </w:p>
    <w:p w14:paraId="6652F4D8" w14:textId="77777777" w:rsidR="00DF0705" w:rsidRDefault="000560CF">
      <w:pPr>
        <w:numPr>
          <w:ilvl w:val="0"/>
          <w:numId w:val="1"/>
        </w:numPr>
      </w:pPr>
      <w:r>
        <w:t>Do you feel corporate understands there is an issue with the resources on hand?</w:t>
      </w:r>
      <w:r>
        <w:tab/>
      </w:r>
    </w:p>
    <w:p w14:paraId="1787DF62" w14:textId="77777777" w:rsidR="00DF0705" w:rsidRDefault="000560CF">
      <w:pPr>
        <w:numPr>
          <w:ilvl w:val="1"/>
          <w:numId w:val="1"/>
        </w:numPr>
      </w:pPr>
      <w:r>
        <w:t>Strongly Agree</w:t>
      </w:r>
    </w:p>
    <w:p w14:paraId="52916F11" w14:textId="77777777" w:rsidR="00DF0705" w:rsidRDefault="000560CF">
      <w:pPr>
        <w:numPr>
          <w:ilvl w:val="1"/>
          <w:numId w:val="1"/>
        </w:numPr>
      </w:pPr>
      <w:r>
        <w:t>Agree</w:t>
      </w:r>
    </w:p>
    <w:p w14:paraId="305ECF6B" w14:textId="77777777" w:rsidR="00DF0705" w:rsidRDefault="000560CF">
      <w:pPr>
        <w:numPr>
          <w:ilvl w:val="1"/>
          <w:numId w:val="1"/>
        </w:numPr>
      </w:pPr>
      <w:r>
        <w:t>Neutral</w:t>
      </w:r>
    </w:p>
    <w:p w14:paraId="40481975" w14:textId="77777777" w:rsidR="00DF0705" w:rsidRDefault="000560CF">
      <w:pPr>
        <w:numPr>
          <w:ilvl w:val="1"/>
          <w:numId w:val="1"/>
        </w:numPr>
      </w:pPr>
      <w:r>
        <w:t>Disagree</w:t>
      </w:r>
    </w:p>
    <w:p w14:paraId="29057253" w14:textId="77777777" w:rsidR="00DF0705" w:rsidRDefault="000560CF">
      <w:pPr>
        <w:numPr>
          <w:ilvl w:val="1"/>
          <w:numId w:val="1"/>
        </w:numPr>
      </w:pPr>
      <w:r>
        <w:t>Strongly Disagree</w:t>
      </w:r>
    </w:p>
    <w:p w14:paraId="50FFA54E" w14:textId="77777777" w:rsidR="00DF0705" w:rsidRDefault="000560CF">
      <w:pPr>
        <w:numPr>
          <w:ilvl w:val="0"/>
          <w:numId w:val="1"/>
        </w:numPr>
      </w:pPr>
      <w:r>
        <w:t>Is there anything other than lack of resources that affects you at work?</w:t>
      </w:r>
    </w:p>
    <w:p w14:paraId="7A75824A" w14:textId="77777777" w:rsidR="00DF0705" w:rsidRDefault="000560CF">
      <w:pPr>
        <w:numPr>
          <w:ilvl w:val="1"/>
          <w:numId w:val="1"/>
        </w:numPr>
      </w:pPr>
      <w:r>
        <w:t>Employees</w:t>
      </w:r>
    </w:p>
    <w:p w14:paraId="091452BD" w14:textId="77777777" w:rsidR="00DF0705" w:rsidRDefault="000560CF">
      <w:pPr>
        <w:numPr>
          <w:ilvl w:val="1"/>
          <w:numId w:val="1"/>
        </w:numPr>
      </w:pPr>
      <w:r>
        <w:t>Management</w:t>
      </w:r>
    </w:p>
    <w:p w14:paraId="6BB6C7E4" w14:textId="77777777" w:rsidR="00DF0705" w:rsidRDefault="000560CF">
      <w:pPr>
        <w:numPr>
          <w:ilvl w:val="1"/>
          <w:numId w:val="1"/>
        </w:numPr>
      </w:pPr>
      <w:r>
        <w:t>Schedule</w:t>
      </w:r>
    </w:p>
    <w:p w14:paraId="5E1F6E9C" w14:textId="77777777" w:rsidR="00DF0705" w:rsidRDefault="000560CF">
      <w:pPr>
        <w:numPr>
          <w:ilvl w:val="1"/>
          <w:numId w:val="1"/>
        </w:numPr>
      </w:pPr>
      <w:r>
        <w:t>Consumers</w:t>
      </w:r>
    </w:p>
    <w:p w14:paraId="76E34F61" w14:textId="77777777" w:rsidR="00DF0705" w:rsidRDefault="000560CF">
      <w:pPr>
        <w:numPr>
          <w:ilvl w:val="1"/>
          <w:numId w:val="1"/>
        </w:numPr>
      </w:pPr>
      <w:r>
        <w:t>Work place</w:t>
      </w:r>
    </w:p>
    <w:p w14:paraId="09692DFC" w14:textId="77777777" w:rsidR="00DF0705" w:rsidRDefault="000560CF">
      <w:pPr>
        <w:numPr>
          <w:ilvl w:val="0"/>
          <w:numId w:val="1"/>
        </w:numPr>
      </w:pPr>
      <w:r>
        <w:t>Do you feel management does enough to support you at work?</w:t>
      </w:r>
    </w:p>
    <w:p w14:paraId="2315C5D6" w14:textId="77777777" w:rsidR="00DF0705" w:rsidRDefault="000560CF">
      <w:pPr>
        <w:numPr>
          <w:ilvl w:val="1"/>
          <w:numId w:val="1"/>
        </w:numPr>
      </w:pPr>
      <w:r>
        <w:t>Strongly Agree</w:t>
      </w:r>
    </w:p>
    <w:p w14:paraId="15535971" w14:textId="77777777" w:rsidR="00DF0705" w:rsidRDefault="000560CF">
      <w:pPr>
        <w:numPr>
          <w:ilvl w:val="1"/>
          <w:numId w:val="1"/>
        </w:numPr>
      </w:pPr>
      <w:r>
        <w:t>Agree</w:t>
      </w:r>
    </w:p>
    <w:p w14:paraId="399B0E75" w14:textId="77777777" w:rsidR="00DF0705" w:rsidRDefault="000560CF">
      <w:pPr>
        <w:numPr>
          <w:ilvl w:val="1"/>
          <w:numId w:val="1"/>
        </w:numPr>
      </w:pPr>
      <w:r>
        <w:t>Neutral</w:t>
      </w:r>
    </w:p>
    <w:p w14:paraId="0C866025" w14:textId="77777777" w:rsidR="00DF0705" w:rsidRDefault="000560CF">
      <w:pPr>
        <w:numPr>
          <w:ilvl w:val="1"/>
          <w:numId w:val="1"/>
        </w:numPr>
      </w:pPr>
      <w:r>
        <w:t>Disagree</w:t>
      </w:r>
    </w:p>
    <w:p w14:paraId="1A23236A" w14:textId="77777777" w:rsidR="00DF0705" w:rsidRDefault="000560CF">
      <w:pPr>
        <w:numPr>
          <w:ilvl w:val="1"/>
          <w:numId w:val="1"/>
        </w:numPr>
      </w:pPr>
      <w:r>
        <w:t>Strongly Disagree</w:t>
      </w:r>
    </w:p>
    <w:p w14:paraId="51126748" w14:textId="77777777" w:rsidR="00DF0705" w:rsidRDefault="000560CF">
      <w:pPr>
        <w:numPr>
          <w:ilvl w:val="0"/>
          <w:numId w:val="1"/>
        </w:numPr>
      </w:pPr>
      <w:r>
        <w:t>How likely is it that you would recommend this company to a friend or colleague?</w:t>
      </w:r>
    </w:p>
    <w:p w14:paraId="4A1123D3" w14:textId="77777777" w:rsidR="00DF0705" w:rsidRDefault="000560CF">
      <w:pPr>
        <w:ind w:left="1440" w:firstLine="720"/>
      </w:pPr>
      <w:r>
        <w:t>Scale 1-10 (1 not likely - 10 extremely likely)</w:t>
      </w:r>
    </w:p>
    <w:p w14:paraId="0E983A5C" w14:textId="77777777" w:rsidR="00DF0705" w:rsidRDefault="000560CF">
      <w:pPr>
        <w:numPr>
          <w:ilvl w:val="0"/>
          <w:numId w:val="1"/>
        </w:numPr>
      </w:pPr>
      <w:r>
        <w:t xml:space="preserve">What recommendation would you have for management to better handle scheduling and management of </w:t>
      </w:r>
      <w:proofErr w:type="gramStart"/>
      <w:r>
        <w:t>resources?(</w:t>
      </w:r>
      <w:proofErr w:type="gramEnd"/>
      <w:r>
        <w:t>Open explanation)</w:t>
      </w:r>
    </w:p>
    <w:p w14:paraId="010393B2" w14:textId="77777777" w:rsidR="00DF0705" w:rsidRDefault="00DF0705">
      <w:pPr>
        <w:jc w:val="center"/>
        <w:rPr>
          <w:b/>
        </w:rPr>
      </w:pPr>
    </w:p>
    <w:p w14:paraId="0145D6F4" w14:textId="77777777" w:rsidR="00DF0705" w:rsidRDefault="00DF0705">
      <w:pPr>
        <w:jc w:val="center"/>
        <w:rPr>
          <w:b/>
        </w:rPr>
      </w:pPr>
    </w:p>
    <w:p w14:paraId="6F540676" w14:textId="77777777" w:rsidR="00DF0705" w:rsidRDefault="00DF0705">
      <w:pPr>
        <w:jc w:val="center"/>
        <w:rPr>
          <w:b/>
        </w:rPr>
      </w:pPr>
    </w:p>
    <w:p w14:paraId="0588CE93" w14:textId="77777777" w:rsidR="00DF0705" w:rsidRDefault="00DF0705">
      <w:pPr>
        <w:jc w:val="center"/>
        <w:rPr>
          <w:b/>
        </w:rPr>
      </w:pPr>
    </w:p>
    <w:p w14:paraId="6C697F58" w14:textId="77777777" w:rsidR="00DF0705" w:rsidRDefault="00DF0705">
      <w:pPr>
        <w:jc w:val="center"/>
        <w:rPr>
          <w:b/>
        </w:rPr>
      </w:pPr>
    </w:p>
    <w:p w14:paraId="264737AD" w14:textId="77777777" w:rsidR="00DF0705" w:rsidRDefault="000560CF">
      <w:pPr>
        <w:jc w:val="center"/>
        <w:rPr>
          <w:b/>
        </w:rPr>
      </w:pPr>
      <w:r>
        <w:rPr>
          <w:b/>
        </w:rPr>
        <w:t>References</w:t>
      </w:r>
    </w:p>
    <w:p w14:paraId="152FA01F" w14:textId="77777777" w:rsidR="00DF0705" w:rsidRDefault="00DF0705">
      <w:pPr>
        <w:jc w:val="center"/>
        <w:rPr>
          <w:b/>
        </w:rPr>
      </w:pPr>
    </w:p>
    <w:p w14:paraId="5F1E888C" w14:textId="77777777" w:rsidR="00DF0705" w:rsidRDefault="000560CF">
      <w:r>
        <w:rPr>
          <w:color w:val="1C1D1E"/>
          <w:sz w:val="21"/>
          <w:szCs w:val="21"/>
          <w:highlight w:val="white"/>
        </w:rPr>
        <w:t xml:space="preserve">Lewis, A, Clark, J. Dreams within a dream: Multiple visions and organizational structure. </w:t>
      </w:r>
      <w:r>
        <w:rPr>
          <w:i/>
          <w:color w:val="1C1D1E"/>
          <w:sz w:val="21"/>
          <w:szCs w:val="21"/>
          <w:highlight w:val="white"/>
        </w:rPr>
        <w:t xml:space="preserve">J Organ </w:t>
      </w:r>
      <w:proofErr w:type="spellStart"/>
      <w:r>
        <w:rPr>
          <w:i/>
          <w:color w:val="1C1D1E"/>
          <w:sz w:val="21"/>
          <w:szCs w:val="21"/>
          <w:highlight w:val="white"/>
        </w:rPr>
        <w:t>Behav</w:t>
      </w:r>
      <w:proofErr w:type="spellEnd"/>
      <w:r>
        <w:rPr>
          <w:color w:val="1C1D1E"/>
          <w:sz w:val="21"/>
          <w:szCs w:val="21"/>
          <w:highlight w:val="white"/>
        </w:rPr>
        <w:t xml:space="preserve">. 2020; 41: 50– 76. </w:t>
      </w:r>
      <w:hyperlink r:id="rId10">
        <w:r>
          <w:rPr>
            <w:color w:val="005274"/>
            <w:sz w:val="21"/>
            <w:szCs w:val="21"/>
            <w:highlight w:val="white"/>
          </w:rPr>
          <w:t>https://doi-org.ezproxy2.library.arizona.edu/10.1002/job.2419</w:t>
        </w:r>
      </w:hyperlink>
    </w:p>
    <w:p w14:paraId="3169410C" w14:textId="77777777" w:rsidR="00DF0705" w:rsidRDefault="00DF0705">
      <w:pPr>
        <w:rPr>
          <w:color w:val="1C1D1E"/>
          <w:sz w:val="21"/>
          <w:szCs w:val="21"/>
          <w:highlight w:val="white"/>
        </w:rPr>
      </w:pPr>
    </w:p>
    <w:p w14:paraId="2DF12933" w14:textId="77777777" w:rsidR="00DF0705" w:rsidRDefault="000560CF">
      <w:pPr>
        <w:rPr>
          <w:color w:val="1C1D1E"/>
          <w:sz w:val="21"/>
          <w:szCs w:val="21"/>
          <w:highlight w:val="white"/>
        </w:rPr>
      </w:pPr>
      <w:r>
        <w:rPr>
          <w:color w:val="1C1D1E"/>
          <w:sz w:val="21"/>
          <w:szCs w:val="21"/>
          <w:highlight w:val="white"/>
        </w:rPr>
        <w:t>Judge TA, Piccolo RF. Transformational and Transactional Leadership: A Meta-Analytic Test of Their Relative Validity. Journal of Applied Psychology. 2004;89(5):755-768. doi:10.1037/0021-9010.89.5.755</w:t>
      </w:r>
    </w:p>
    <w:p w14:paraId="17C65A14" w14:textId="77777777" w:rsidR="00DF0705" w:rsidRDefault="00DF0705">
      <w:pPr>
        <w:rPr>
          <w:color w:val="1C1D1E"/>
          <w:sz w:val="21"/>
          <w:szCs w:val="21"/>
          <w:highlight w:val="white"/>
        </w:rPr>
      </w:pPr>
    </w:p>
    <w:p w14:paraId="2F7A6EDC" w14:textId="77777777" w:rsidR="00DF0705" w:rsidRDefault="000560CF">
      <w:pPr>
        <w:rPr>
          <w:color w:val="1C1D1E"/>
          <w:sz w:val="21"/>
          <w:szCs w:val="21"/>
          <w:highlight w:val="white"/>
        </w:rPr>
      </w:pPr>
      <w:r>
        <w:rPr>
          <w:color w:val="1C1D1E"/>
          <w:sz w:val="21"/>
          <w:szCs w:val="21"/>
          <w:highlight w:val="white"/>
        </w:rPr>
        <w:t xml:space="preserve">Podsakoff PM, </w:t>
      </w:r>
      <w:proofErr w:type="spellStart"/>
      <w:r>
        <w:rPr>
          <w:color w:val="1C1D1E"/>
          <w:sz w:val="21"/>
          <w:szCs w:val="21"/>
          <w:highlight w:val="white"/>
        </w:rPr>
        <w:t>MacKenzie</w:t>
      </w:r>
      <w:proofErr w:type="spellEnd"/>
      <w:r>
        <w:rPr>
          <w:color w:val="1C1D1E"/>
          <w:sz w:val="21"/>
          <w:szCs w:val="21"/>
          <w:highlight w:val="white"/>
        </w:rPr>
        <w:t xml:space="preserve"> SB, Paine JB, Bachrach DG. Organizational Citizenship Behaviors: A Critical Review of the Theoretical and Empirical Literature and Suggestions for Future Research. Journal of Management. 2000;26(3):513-563. doi:10.1177/01492063000260030</w:t>
      </w:r>
    </w:p>
    <w:p w14:paraId="06FBAD3D" w14:textId="77777777" w:rsidR="00DF0705" w:rsidRDefault="00DF0705">
      <w:pPr>
        <w:rPr>
          <w:color w:val="1C1D1E"/>
          <w:sz w:val="21"/>
          <w:szCs w:val="21"/>
          <w:highlight w:val="white"/>
        </w:rPr>
      </w:pPr>
    </w:p>
    <w:p w14:paraId="0031C34C" w14:textId="77777777" w:rsidR="00DF0705" w:rsidRDefault="000560CF">
      <w:pPr>
        <w:rPr>
          <w:color w:val="1C1D1E"/>
          <w:sz w:val="21"/>
          <w:szCs w:val="21"/>
          <w:highlight w:val="white"/>
        </w:rPr>
      </w:pPr>
      <w:r>
        <w:rPr>
          <w:color w:val="1C1D1E"/>
          <w:sz w:val="21"/>
          <w:szCs w:val="21"/>
          <w:highlight w:val="white"/>
        </w:rPr>
        <w:lastRenderedPageBreak/>
        <w:t xml:space="preserve">Sime C. The Secret </w:t>
      </w:r>
      <w:proofErr w:type="gramStart"/>
      <w:r>
        <w:rPr>
          <w:color w:val="1C1D1E"/>
          <w:sz w:val="21"/>
          <w:szCs w:val="21"/>
          <w:highlight w:val="white"/>
        </w:rPr>
        <w:t>To</w:t>
      </w:r>
      <w:proofErr w:type="gramEnd"/>
      <w:r>
        <w:rPr>
          <w:color w:val="1C1D1E"/>
          <w:sz w:val="21"/>
          <w:szCs w:val="21"/>
          <w:highlight w:val="white"/>
        </w:rPr>
        <w:t xml:space="preserve"> Transformational Leadership. https://www.forbes.com/sites/carleysime/2019/02/05/the-secret-to-transformational-leadership/. Published February 5, 2019. Accessed September 24, 2020.</w:t>
      </w:r>
    </w:p>
    <w:p w14:paraId="101DEEB0" w14:textId="77777777" w:rsidR="00DF0705" w:rsidRDefault="00DF0705">
      <w:pPr>
        <w:rPr>
          <w:color w:val="1C1D1E"/>
          <w:sz w:val="21"/>
          <w:szCs w:val="21"/>
          <w:highlight w:val="white"/>
        </w:rPr>
      </w:pPr>
    </w:p>
    <w:p w14:paraId="675A92A1" w14:textId="77777777" w:rsidR="00DF0705" w:rsidRDefault="000560CF">
      <w:pPr>
        <w:rPr>
          <w:color w:val="1C1D1E"/>
          <w:sz w:val="21"/>
          <w:szCs w:val="21"/>
          <w:highlight w:val="white"/>
        </w:rPr>
      </w:pPr>
      <w:r>
        <w:rPr>
          <w:color w:val="1C1D1E"/>
          <w:sz w:val="21"/>
          <w:szCs w:val="21"/>
          <w:highlight w:val="white"/>
        </w:rPr>
        <w:t xml:space="preserve">Sime C. The Secret </w:t>
      </w:r>
      <w:proofErr w:type="gramStart"/>
      <w:r>
        <w:rPr>
          <w:color w:val="1C1D1E"/>
          <w:sz w:val="21"/>
          <w:szCs w:val="21"/>
          <w:highlight w:val="white"/>
        </w:rPr>
        <w:t>To</w:t>
      </w:r>
      <w:proofErr w:type="gramEnd"/>
      <w:r>
        <w:rPr>
          <w:color w:val="1C1D1E"/>
          <w:sz w:val="21"/>
          <w:szCs w:val="21"/>
          <w:highlight w:val="white"/>
        </w:rPr>
        <w:t xml:space="preserve"> Transformational Leadership. https://www.forbes.com/sites/carleysime/2019/02/05/the-secret-to-transformational-leadership/. Published February 5, 2019. Accessed September 24, 2020.</w:t>
      </w:r>
    </w:p>
    <w:p w14:paraId="18B817A5" w14:textId="77777777" w:rsidR="00DF0705" w:rsidRDefault="00DF0705">
      <w:pPr>
        <w:rPr>
          <w:color w:val="1C1D1E"/>
          <w:sz w:val="21"/>
          <w:szCs w:val="21"/>
          <w:highlight w:val="white"/>
        </w:rPr>
      </w:pPr>
    </w:p>
    <w:p w14:paraId="696FC2DF" w14:textId="77777777" w:rsidR="00DF0705" w:rsidRDefault="000560CF">
      <w:pPr>
        <w:rPr>
          <w:color w:val="1C1D1E"/>
          <w:sz w:val="21"/>
          <w:szCs w:val="21"/>
          <w:highlight w:val="white"/>
        </w:rPr>
      </w:pPr>
      <w:r>
        <w:rPr>
          <w:color w:val="1C1D1E"/>
          <w:sz w:val="21"/>
          <w:szCs w:val="21"/>
          <w:highlight w:val="white"/>
        </w:rPr>
        <w:t xml:space="preserve">Current Employee - Senior Sourcing </w:t>
      </w:r>
      <w:proofErr w:type="spellStart"/>
      <w:r>
        <w:rPr>
          <w:color w:val="1C1D1E"/>
          <w:sz w:val="21"/>
          <w:szCs w:val="21"/>
          <w:highlight w:val="white"/>
        </w:rPr>
        <w:t>Analyst&amp;</w:t>
      </w:r>
      <w:proofErr w:type="gramStart"/>
      <w:r>
        <w:rPr>
          <w:color w:val="1C1D1E"/>
          <w:sz w:val="21"/>
          <w:szCs w:val="21"/>
          <w:highlight w:val="white"/>
        </w:rPr>
        <w:t>nbsp;in</w:t>
      </w:r>
      <w:proofErr w:type="spellEnd"/>
      <w:proofErr w:type="gramEnd"/>
      <w:r>
        <w:rPr>
          <w:color w:val="1C1D1E"/>
          <w:sz w:val="21"/>
          <w:szCs w:val="21"/>
          <w:highlight w:val="white"/>
        </w:rPr>
        <w:t xml:space="preserve"> Beaverton, Current Employee - Senior Sourcing Analyst, Beaverton, et al. NIKE Reviews. Glassdoor. https://www.glassdoor.com/Reviews/NIKE-Reviews-E1699.htm. Published September 24, 2020. Accessed September 25, 2020.</w:t>
      </w:r>
    </w:p>
    <w:p w14:paraId="7F93CC1C" w14:textId="77777777" w:rsidR="00DF0705" w:rsidRDefault="00DF0705">
      <w:pPr>
        <w:rPr>
          <w:color w:val="1C1D1E"/>
          <w:sz w:val="21"/>
          <w:szCs w:val="21"/>
          <w:highlight w:val="white"/>
        </w:rPr>
      </w:pPr>
    </w:p>
    <w:p w14:paraId="640A4BF9" w14:textId="77777777" w:rsidR="00DF0705" w:rsidRDefault="00DF0705">
      <w:pPr>
        <w:rPr>
          <w:color w:val="1C1D1E"/>
          <w:sz w:val="21"/>
          <w:szCs w:val="21"/>
          <w:highlight w:val="white"/>
        </w:rPr>
      </w:pPr>
    </w:p>
    <w:p w14:paraId="7A118EC2" w14:textId="77777777" w:rsidR="00DF0705" w:rsidRDefault="000560CF">
      <w:pPr>
        <w:rPr>
          <w:color w:val="1C1D1E"/>
          <w:sz w:val="21"/>
          <w:szCs w:val="21"/>
          <w:highlight w:val="white"/>
        </w:rPr>
      </w:pPr>
      <w:proofErr w:type="spellStart"/>
      <w:r>
        <w:rPr>
          <w:color w:val="1C1D1E"/>
          <w:sz w:val="21"/>
          <w:szCs w:val="21"/>
          <w:highlight w:val="white"/>
        </w:rPr>
        <w:t>Mosadeghrad</w:t>
      </w:r>
      <w:proofErr w:type="spellEnd"/>
      <w:r>
        <w:rPr>
          <w:color w:val="1C1D1E"/>
          <w:sz w:val="21"/>
          <w:szCs w:val="21"/>
          <w:highlight w:val="white"/>
        </w:rPr>
        <w:t xml:space="preserve"> AM, </w:t>
      </w:r>
      <w:proofErr w:type="spellStart"/>
      <w:r>
        <w:rPr>
          <w:color w:val="1C1D1E"/>
          <w:sz w:val="21"/>
          <w:szCs w:val="21"/>
          <w:highlight w:val="white"/>
        </w:rPr>
        <w:t>Ferdosi</w:t>
      </w:r>
      <w:proofErr w:type="spellEnd"/>
      <w:r>
        <w:rPr>
          <w:color w:val="1C1D1E"/>
          <w:sz w:val="21"/>
          <w:szCs w:val="21"/>
          <w:highlight w:val="white"/>
        </w:rPr>
        <w:t xml:space="preserve"> M. Leadership, job satisfaction and organizational commitment in healthcare sector: proposing and testing a model. Materia socio-medica. https://www.ncbi.nlm.nih.gov/pmc/articles/PMC3769150/. Published 2013. Accessed September 25, 2020.</w:t>
      </w:r>
    </w:p>
    <w:p w14:paraId="0E9E999F" w14:textId="77777777" w:rsidR="00DF0705" w:rsidRDefault="000560CF">
      <w:pPr>
        <w:rPr>
          <w:color w:val="1C1D1E"/>
          <w:sz w:val="21"/>
          <w:szCs w:val="21"/>
          <w:highlight w:val="white"/>
        </w:rPr>
      </w:pPr>
      <w:r>
        <w:rPr>
          <w:color w:val="1C1D1E"/>
          <w:sz w:val="21"/>
          <w:szCs w:val="21"/>
          <w:highlight w:val="white"/>
        </w:rPr>
        <w:t>Westfall C. Leadership Development Is A $366 Billion Industry: Here's Why Most Programs Don't Work. Forbes. https://www.forbes.com/sites/chriswestfall/2019/06/20/leadership-development-why-most-programs-dont-work/. Published June 21, 2019. Accessed September 25, 2020.</w:t>
      </w:r>
    </w:p>
    <w:p w14:paraId="75782706" w14:textId="77777777" w:rsidR="00DF0705" w:rsidRDefault="00DF0705">
      <w:pPr>
        <w:rPr>
          <w:color w:val="1C1D1E"/>
          <w:sz w:val="21"/>
          <w:szCs w:val="21"/>
          <w:highlight w:val="white"/>
        </w:rPr>
      </w:pPr>
    </w:p>
    <w:p w14:paraId="1D7E0F36" w14:textId="77777777" w:rsidR="00DF0705" w:rsidRDefault="000560CF">
      <w:pPr>
        <w:rPr>
          <w:color w:val="1C1D1E"/>
          <w:sz w:val="21"/>
          <w:szCs w:val="21"/>
          <w:highlight w:val="white"/>
        </w:rPr>
      </w:pPr>
      <w:r>
        <w:rPr>
          <w:color w:val="1C1D1E"/>
          <w:sz w:val="21"/>
          <w:szCs w:val="21"/>
          <w:highlight w:val="white"/>
        </w:rPr>
        <w:t xml:space="preserve">Steps to a successful onboarding process. Workforce Management. 2009;88(7):1. </w:t>
      </w:r>
      <w:hyperlink r:id="rId11">
        <w:r>
          <w:rPr>
            <w:color w:val="1155CC"/>
            <w:sz w:val="21"/>
            <w:szCs w:val="21"/>
            <w:highlight w:val="white"/>
            <w:u w:val="single"/>
          </w:rPr>
          <w:t>http://ezproxy.library.arizona.edu/login?url=https://www-proquest-com.ezproxy1.library.arizona.edu/docview/219780888?accountid=8360</w:t>
        </w:r>
      </w:hyperlink>
      <w:r>
        <w:rPr>
          <w:color w:val="1C1D1E"/>
          <w:sz w:val="21"/>
          <w:szCs w:val="21"/>
          <w:highlight w:val="white"/>
        </w:rPr>
        <w:t>.</w:t>
      </w:r>
    </w:p>
    <w:p w14:paraId="081A522D" w14:textId="77777777" w:rsidR="00DF0705" w:rsidRDefault="00DF0705">
      <w:pPr>
        <w:rPr>
          <w:color w:val="1C1D1E"/>
          <w:sz w:val="21"/>
          <w:szCs w:val="21"/>
          <w:highlight w:val="white"/>
        </w:rPr>
      </w:pPr>
    </w:p>
    <w:p w14:paraId="74CF4DBA" w14:textId="77777777" w:rsidR="00DF0705" w:rsidRDefault="000560CF">
      <w:pPr>
        <w:spacing w:line="479" w:lineRule="auto"/>
        <w:rPr>
          <w:color w:val="1C1D1E"/>
          <w:highlight w:val="white"/>
        </w:rPr>
      </w:pPr>
      <w:r>
        <w:rPr>
          <w:color w:val="1C1D1E"/>
          <w:highlight w:val="white"/>
        </w:rPr>
        <w:t xml:space="preserve">Gross-Schaefer, A., </w:t>
      </w:r>
      <w:proofErr w:type="spellStart"/>
      <w:r>
        <w:rPr>
          <w:color w:val="1C1D1E"/>
          <w:highlight w:val="white"/>
        </w:rPr>
        <w:t>Trigilio</w:t>
      </w:r>
      <w:proofErr w:type="spellEnd"/>
      <w:r>
        <w:rPr>
          <w:color w:val="1C1D1E"/>
          <w:highlight w:val="white"/>
        </w:rPr>
        <w:t xml:space="preserve">, J., Negus, J., &amp; Ro, C. S. (2010). Ethics education in the workplace:        </w:t>
      </w:r>
      <w:r>
        <w:rPr>
          <w:color w:val="1C1D1E"/>
          <w:highlight w:val="white"/>
        </w:rPr>
        <w:tab/>
        <w:t xml:space="preserve">An effective tool to combat employee theft. </w:t>
      </w:r>
      <w:r>
        <w:rPr>
          <w:i/>
          <w:color w:val="1C1D1E"/>
          <w:highlight w:val="white"/>
        </w:rPr>
        <w:t>Journal of business ethics</w:t>
      </w:r>
      <w:r>
        <w:rPr>
          <w:color w:val="1C1D1E"/>
          <w:highlight w:val="white"/>
        </w:rPr>
        <w:t>, 89-100.</w:t>
      </w:r>
    </w:p>
    <w:p w14:paraId="4FE5E06A" w14:textId="77777777" w:rsidR="00DF0705" w:rsidRDefault="000560CF">
      <w:pPr>
        <w:spacing w:line="479" w:lineRule="auto"/>
        <w:rPr>
          <w:color w:val="1C1D1E"/>
          <w:highlight w:val="white"/>
        </w:rPr>
      </w:pPr>
      <w:r>
        <w:rPr>
          <w:color w:val="1C1D1E"/>
          <w:highlight w:val="white"/>
        </w:rPr>
        <w:t xml:space="preserve">Colquitt, J., </w:t>
      </w:r>
      <w:proofErr w:type="spellStart"/>
      <w:r>
        <w:rPr>
          <w:color w:val="1C1D1E"/>
          <w:highlight w:val="white"/>
        </w:rPr>
        <w:t>Lepine</w:t>
      </w:r>
      <w:proofErr w:type="spellEnd"/>
      <w:r>
        <w:rPr>
          <w:color w:val="1C1D1E"/>
          <w:highlight w:val="white"/>
        </w:rPr>
        <w:t xml:space="preserve">, J. A., Wesson, M. J., &amp; </w:t>
      </w:r>
      <w:proofErr w:type="spellStart"/>
      <w:r>
        <w:rPr>
          <w:color w:val="1C1D1E"/>
          <w:highlight w:val="white"/>
        </w:rPr>
        <w:t>Gellatly</w:t>
      </w:r>
      <w:proofErr w:type="spellEnd"/>
      <w:r>
        <w:rPr>
          <w:color w:val="1C1D1E"/>
          <w:highlight w:val="white"/>
        </w:rPr>
        <w:t xml:space="preserve">, I. R. (2011). </w:t>
      </w:r>
      <w:r>
        <w:rPr>
          <w:i/>
          <w:color w:val="1C1D1E"/>
          <w:highlight w:val="white"/>
        </w:rPr>
        <w:t xml:space="preserve">Organizational behavior:       </w:t>
      </w:r>
      <w:r>
        <w:rPr>
          <w:i/>
          <w:color w:val="1C1D1E"/>
          <w:highlight w:val="white"/>
        </w:rPr>
        <w:tab/>
        <w:t>Improving performance and commitment in the workplace</w:t>
      </w:r>
      <w:r>
        <w:rPr>
          <w:color w:val="1C1D1E"/>
          <w:highlight w:val="white"/>
        </w:rPr>
        <w:t xml:space="preserve"> (Vol. 375). New York, NY:         </w:t>
      </w:r>
      <w:r>
        <w:rPr>
          <w:color w:val="1C1D1E"/>
          <w:highlight w:val="white"/>
        </w:rPr>
        <w:tab/>
        <w:t>McGraw-Hill Irwin.</w:t>
      </w:r>
    </w:p>
    <w:p w14:paraId="40DF287C" w14:textId="77777777" w:rsidR="00DF0705" w:rsidRDefault="000560CF">
      <w:pPr>
        <w:rPr>
          <w:sz w:val="21"/>
          <w:szCs w:val="21"/>
          <w:highlight w:val="white"/>
        </w:rPr>
      </w:pPr>
      <w:proofErr w:type="spellStart"/>
      <w:r>
        <w:rPr>
          <w:sz w:val="21"/>
          <w:szCs w:val="21"/>
          <w:highlight w:val="white"/>
        </w:rPr>
        <w:t>Feintzeig</w:t>
      </w:r>
      <w:proofErr w:type="spellEnd"/>
      <w:r>
        <w:rPr>
          <w:sz w:val="21"/>
          <w:szCs w:val="21"/>
          <w:highlight w:val="white"/>
        </w:rPr>
        <w:t>, Rachel. Stressed Out at the Office? Therapy Can Come to You</w:t>
      </w:r>
    </w:p>
    <w:p w14:paraId="4C20FF0D" w14:textId="77777777" w:rsidR="00DF0705" w:rsidRDefault="00032045">
      <w:pPr>
        <w:rPr>
          <w:color w:val="1C1D1E"/>
          <w:sz w:val="21"/>
          <w:szCs w:val="21"/>
          <w:highlight w:val="white"/>
        </w:rPr>
      </w:pPr>
      <w:hyperlink r:id="rId12">
        <w:r w:rsidR="000560CF">
          <w:rPr>
            <w:color w:val="1155CC"/>
            <w:sz w:val="21"/>
            <w:szCs w:val="21"/>
            <w:highlight w:val="white"/>
            <w:u w:val="single"/>
          </w:rPr>
          <w:t>https://www.wsj.com/articles/the-latest-perk-for-stressed-out-office-workers-therapy-comes-to-you-11580486984</w:t>
        </w:r>
      </w:hyperlink>
      <w:r w:rsidR="000560CF">
        <w:rPr>
          <w:color w:val="1C1D1E"/>
          <w:sz w:val="21"/>
          <w:szCs w:val="21"/>
          <w:highlight w:val="white"/>
        </w:rPr>
        <w:t xml:space="preserve"> Published February 1, 2020. Accessed September 25, 2020.</w:t>
      </w:r>
    </w:p>
    <w:p w14:paraId="28E5860B" w14:textId="77777777" w:rsidR="00DF0705" w:rsidRDefault="00DF0705">
      <w:pPr>
        <w:rPr>
          <w:color w:val="1C1D1E"/>
          <w:sz w:val="21"/>
          <w:szCs w:val="21"/>
          <w:highlight w:val="white"/>
        </w:rPr>
      </w:pPr>
    </w:p>
    <w:p w14:paraId="08541231" w14:textId="77777777" w:rsidR="00DF0705" w:rsidRDefault="000560CF">
      <w:pPr>
        <w:rPr>
          <w:color w:val="1C1D1E"/>
          <w:sz w:val="21"/>
          <w:szCs w:val="21"/>
          <w:highlight w:val="white"/>
        </w:rPr>
      </w:pPr>
      <w:r>
        <w:rPr>
          <w:color w:val="1C1D1E"/>
          <w:sz w:val="21"/>
          <w:szCs w:val="21"/>
          <w:highlight w:val="white"/>
        </w:rPr>
        <w:t xml:space="preserve">Courtney </w:t>
      </w:r>
      <w:proofErr w:type="spellStart"/>
      <w:r>
        <w:rPr>
          <w:color w:val="1C1D1E"/>
          <w:sz w:val="21"/>
          <w:szCs w:val="21"/>
          <w:highlight w:val="white"/>
        </w:rPr>
        <w:t>Smallze</w:t>
      </w:r>
      <w:proofErr w:type="spellEnd"/>
      <w:r>
        <w:rPr>
          <w:color w:val="1C1D1E"/>
          <w:sz w:val="21"/>
          <w:szCs w:val="21"/>
          <w:highlight w:val="white"/>
        </w:rPr>
        <w:t xml:space="preserve"> (Published 2016) Leadership</w:t>
      </w:r>
    </w:p>
    <w:p w14:paraId="1C4A8C23" w14:textId="77777777" w:rsidR="00DF0705" w:rsidRDefault="000560CF">
      <w:pPr>
        <w:rPr>
          <w:color w:val="1C1D1E"/>
          <w:sz w:val="21"/>
          <w:szCs w:val="21"/>
          <w:highlight w:val="white"/>
        </w:rPr>
      </w:pPr>
      <w:r>
        <w:rPr>
          <w:color w:val="1C1D1E"/>
          <w:sz w:val="21"/>
          <w:szCs w:val="21"/>
          <w:highlight w:val="white"/>
        </w:rPr>
        <w:t>Accessed September 26, 2020</w:t>
      </w:r>
    </w:p>
    <w:p w14:paraId="72EEE63D" w14:textId="77777777" w:rsidR="00DF0705" w:rsidRDefault="00032045">
      <w:pPr>
        <w:rPr>
          <w:color w:val="1C1D1E"/>
          <w:sz w:val="21"/>
          <w:szCs w:val="21"/>
          <w:highlight w:val="white"/>
        </w:rPr>
      </w:pPr>
      <w:hyperlink r:id="rId13">
        <w:r w:rsidR="000560CF">
          <w:rPr>
            <w:color w:val="1155CC"/>
            <w:sz w:val="21"/>
            <w:szCs w:val="21"/>
            <w:highlight w:val="white"/>
            <w:u w:val="single"/>
          </w:rPr>
          <w:t>https://courtneysmallze.wordpress.com/feed/</w:t>
        </w:r>
      </w:hyperlink>
    </w:p>
    <w:p w14:paraId="5203B5F5" w14:textId="77777777" w:rsidR="00DF0705" w:rsidRDefault="00DF0705">
      <w:pPr>
        <w:rPr>
          <w:color w:val="1C1D1E"/>
          <w:sz w:val="21"/>
          <w:szCs w:val="21"/>
          <w:highlight w:val="white"/>
        </w:rPr>
      </w:pPr>
    </w:p>
    <w:p w14:paraId="73686552" w14:textId="77777777" w:rsidR="00DF0705" w:rsidRDefault="00DF0705">
      <w:pPr>
        <w:rPr>
          <w:color w:val="1C1D1E"/>
          <w:sz w:val="21"/>
          <w:szCs w:val="21"/>
          <w:highlight w:val="white"/>
        </w:rPr>
      </w:pPr>
    </w:p>
    <w:p w14:paraId="0703FB85" w14:textId="77777777" w:rsidR="00DF0705" w:rsidRDefault="000560CF">
      <w:pPr>
        <w:rPr>
          <w:color w:val="1C1D1E"/>
          <w:sz w:val="21"/>
          <w:szCs w:val="21"/>
          <w:highlight w:val="white"/>
        </w:rPr>
      </w:pPr>
      <w:r>
        <w:rPr>
          <w:color w:val="1C1D1E"/>
          <w:sz w:val="21"/>
          <w:szCs w:val="21"/>
          <w:highlight w:val="white"/>
        </w:rPr>
        <w:t>The Leadership Quarterly</w:t>
      </w:r>
    </w:p>
    <w:p w14:paraId="3ED4D331" w14:textId="77777777" w:rsidR="00DF0705" w:rsidRDefault="000560CF">
      <w:pPr>
        <w:rPr>
          <w:color w:val="1C1D1E"/>
          <w:sz w:val="21"/>
          <w:szCs w:val="21"/>
          <w:highlight w:val="white"/>
        </w:rPr>
      </w:pPr>
      <w:r>
        <w:rPr>
          <w:color w:val="1C1D1E"/>
          <w:sz w:val="21"/>
          <w:szCs w:val="21"/>
          <w:highlight w:val="white"/>
        </w:rPr>
        <w:lastRenderedPageBreak/>
        <w:t>Alternative models for the relationship among Leadership, Organizational Citizenship Behavior, and Performance: A study of New Product Development Teams in Taiwan (2012)</w:t>
      </w:r>
    </w:p>
    <w:p w14:paraId="05B6C949" w14:textId="77777777" w:rsidR="00DF0705" w:rsidRDefault="00DF0705">
      <w:pPr>
        <w:pStyle w:val="Heading1"/>
        <w:keepNext w:val="0"/>
        <w:keepLines w:val="0"/>
        <w:spacing w:before="480"/>
        <w:rPr>
          <w:b/>
          <w:color w:val="1C1D1E"/>
          <w:sz w:val="46"/>
          <w:szCs w:val="46"/>
          <w:highlight w:val="white"/>
        </w:rPr>
      </w:pPr>
      <w:bookmarkStart w:id="0" w:name="_56gqnqt3sg9y" w:colFirst="0" w:colLast="0"/>
      <w:bookmarkEnd w:id="0"/>
    </w:p>
    <w:p w14:paraId="505497C3" w14:textId="77777777" w:rsidR="00DF0705" w:rsidRDefault="00DF0705">
      <w:pPr>
        <w:rPr>
          <w:color w:val="1C1D1E"/>
          <w:sz w:val="21"/>
          <w:szCs w:val="21"/>
          <w:highlight w:val="white"/>
        </w:rPr>
      </w:pPr>
    </w:p>
    <w:p w14:paraId="584EEE0D" w14:textId="77777777" w:rsidR="00DF0705" w:rsidRDefault="00DF0705">
      <w:pPr>
        <w:rPr>
          <w:color w:val="1C1D1E"/>
          <w:sz w:val="21"/>
          <w:szCs w:val="21"/>
          <w:highlight w:val="white"/>
        </w:rPr>
      </w:pPr>
    </w:p>
    <w:sectPr w:rsidR="00DF0705">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22378A" w14:textId="77777777" w:rsidR="00032045" w:rsidRDefault="00032045">
      <w:pPr>
        <w:spacing w:line="240" w:lineRule="auto"/>
      </w:pPr>
      <w:r>
        <w:separator/>
      </w:r>
    </w:p>
  </w:endnote>
  <w:endnote w:type="continuationSeparator" w:id="0">
    <w:p w14:paraId="73C23B05" w14:textId="77777777" w:rsidR="00032045" w:rsidRDefault="000320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F9F396" w14:textId="77777777" w:rsidR="00032045" w:rsidRDefault="00032045">
      <w:pPr>
        <w:spacing w:line="240" w:lineRule="auto"/>
      </w:pPr>
      <w:r>
        <w:separator/>
      </w:r>
    </w:p>
  </w:footnote>
  <w:footnote w:type="continuationSeparator" w:id="0">
    <w:p w14:paraId="35227F2D" w14:textId="77777777" w:rsidR="00032045" w:rsidRDefault="000320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FAF165" w14:textId="77777777" w:rsidR="00DF0705" w:rsidRDefault="00DF070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51E92"/>
    <w:multiLevelType w:val="multilevel"/>
    <w:tmpl w:val="21E82E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705"/>
    <w:rsid w:val="00032045"/>
    <w:rsid w:val="000560CF"/>
    <w:rsid w:val="00976B69"/>
    <w:rsid w:val="00BB6485"/>
    <w:rsid w:val="00DF0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8384E"/>
  <w15:docId w15:val="{57F676EE-818C-4633-BA3F-9B02EE54E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296" w:type="dxa"/>
        <w:left w:w="360" w:type="dxa"/>
        <w:bottom w:w="1296" w:type="dxa"/>
        <w:right w:w="3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wsj.com/articles/millennials-are-the-therapy-generation-11551452286" TargetMode="External"/><Relationship Id="rId13" Type="http://schemas.openxmlformats.org/officeDocument/2006/relationships/hyperlink" Target="https://courtneysmallze.wordpress.com/feed/"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wsj.com/articles/the-latest-perk-for-stressed-out-office-workers-therapy-comes-to-you-1158048698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zproxy.library.arizona.edu/login?url=https://www-proquest-com.ezproxy1.library.arizona.edu/docview/219780888?accountid=836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doi-org.ezproxy2.library.arizona.edu/10.1002/job.2419" TargetMode="External"/><Relationship Id="rId4" Type="http://schemas.openxmlformats.org/officeDocument/2006/relationships/webSettings" Target="webSettings.xml"/><Relationship Id="rId9" Type="http://schemas.openxmlformats.org/officeDocument/2006/relationships/hyperlink" Target="https://www.wsj.com/articles/the-most-anxious-generation-goes-to-work-11557418951"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3167</Words>
  <Characters>18052</Characters>
  <Application>Microsoft Office Word</Application>
  <DocSecurity>0</DocSecurity>
  <Lines>150</Lines>
  <Paragraphs>42</Paragraphs>
  <ScaleCrop>false</ScaleCrop>
  <Company/>
  <LinksUpToDate>false</LinksUpToDate>
  <CharactersWithSpaces>21177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OLD PUEBLO STUCCO</dc:creator>
  <cp:lastModifiedBy>Old Pueblo Stucco Durazo</cp:lastModifiedBy>
  <cp:revision>2</cp:revision>
  <dcterms:created xsi:type="dcterms:W3CDTF">2020-09-28T05:24:00Z</dcterms:created>
  <dcterms:modified xsi:type="dcterms:W3CDTF">2020-09-28T05:24:00Z</dcterms:modified>
</cp:coreProperties>
</file>